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3BE" w:rsidRDefault="006D73BE" w:rsidP="006D73BE">
      <w:pPr>
        <w:pStyle w:val="Default"/>
        <w:pageBreakBefore/>
        <w:framePr w:w="5666" w:wrap="auto" w:vAnchor="page" w:hAnchor="page" w:x="1441" w:y="1201"/>
        <w:rPr>
          <w:sz w:val="20"/>
          <w:szCs w:val="20"/>
        </w:rPr>
      </w:pPr>
      <w:bookmarkStart w:id="0" w:name="_GoBack"/>
      <w:bookmarkEnd w:id="0"/>
      <w:r>
        <w:rPr>
          <w:noProof/>
          <w:sz w:val="20"/>
          <w:szCs w:val="20"/>
        </w:rPr>
        <w:drawing>
          <wp:inline distT="0" distB="0" distL="0" distR="0">
            <wp:extent cx="1990725" cy="9892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9440" cy="1008456"/>
                    </a:xfrm>
                    <a:prstGeom prst="rect">
                      <a:avLst/>
                    </a:prstGeom>
                    <a:noFill/>
                    <a:ln>
                      <a:noFill/>
                    </a:ln>
                  </pic:spPr>
                </pic:pic>
              </a:graphicData>
            </a:graphic>
          </wp:inline>
        </w:drawing>
      </w:r>
    </w:p>
    <w:p w:rsidR="002E56BA" w:rsidRDefault="002E56BA"/>
    <w:p w:rsidR="006D73BE" w:rsidRDefault="006D73BE"/>
    <w:p w:rsidR="006D73BE" w:rsidRDefault="006D73BE"/>
    <w:p w:rsidR="006D73BE" w:rsidRDefault="006D73BE"/>
    <w:p w:rsidR="006D73BE" w:rsidRDefault="00685766">
      <w:r>
        <w:rPr>
          <w:noProof/>
        </w:rPr>
        <mc:AlternateContent>
          <mc:Choice Requires="wps">
            <w:drawing>
              <wp:anchor distT="0" distB="0" distL="114300" distR="114300" simplePos="0" relativeHeight="251659264" behindDoc="0" locked="0" layoutInCell="1" allowOverlap="1" wp14:anchorId="409948BE" wp14:editId="538870E5">
                <wp:simplePos x="0" y="0"/>
                <wp:positionH relativeFrom="column">
                  <wp:posOffset>-19050</wp:posOffset>
                </wp:positionH>
                <wp:positionV relativeFrom="paragraph">
                  <wp:posOffset>29210</wp:posOffset>
                </wp:positionV>
                <wp:extent cx="6543675" cy="0"/>
                <wp:effectExtent l="0" t="19050" r="47625" b="38100"/>
                <wp:wrapNone/>
                <wp:docPr id="2" name="Straight Connector 2"/>
                <wp:cNvGraphicFramePr/>
                <a:graphic xmlns:a="http://schemas.openxmlformats.org/drawingml/2006/main">
                  <a:graphicData uri="http://schemas.microsoft.com/office/word/2010/wordprocessingShape">
                    <wps:wsp>
                      <wps:cNvCnPr/>
                      <wps:spPr>
                        <a:xfrm>
                          <a:off x="0" y="0"/>
                          <a:ext cx="6543675" cy="0"/>
                        </a:xfrm>
                        <a:prstGeom prst="line">
                          <a:avLst/>
                        </a:prstGeom>
                        <a:ln w="47625">
                          <a:solidFill>
                            <a:srgbClr val="4165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7CB9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3pt" to="513.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" strokecolor="#416529" strokeweight="3.75pt">
                <v:stroke joinstyle="miter"/>
              </v:line>
            </w:pict>
          </mc:Fallback>
        </mc:AlternateContent>
      </w:r>
    </w:p>
    <w:p w:rsidR="006D73BE" w:rsidRDefault="006D73BE"/>
    <w:p w:rsidR="006D73BE" w:rsidRPr="006D73BE" w:rsidRDefault="006D73BE" w:rsidP="006D73BE">
      <w:pPr>
        <w:autoSpaceDE w:val="0"/>
        <w:autoSpaceDN w:val="0"/>
        <w:adjustRightInd w:val="0"/>
        <w:spacing w:after="0" w:line="240" w:lineRule="auto"/>
        <w:rPr>
          <w:rFonts w:ascii="Tw Cen MT Condensed" w:hAnsi="Tw Cen MT Condensed" w:cs="Tw Cen MT Condensed"/>
          <w:color w:val="000000"/>
          <w:sz w:val="24"/>
          <w:szCs w:val="24"/>
        </w:rPr>
      </w:pPr>
    </w:p>
    <w:p w:rsidR="006D73BE" w:rsidRPr="006D73BE" w:rsidRDefault="006D73BE" w:rsidP="00B95E28">
      <w:pPr>
        <w:autoSpaceDE w:val="0"/>
        <w:autoSpaceDN w:val="0"/>
        <w:adjustRightInd w:val="0"/>
        <w:spacing w:after="0" w:line="240" w:lineRule="auto"/>
        <w:jc w:val="center"/>
        <w:rPr>
          <w:rFonts w:ascii="Georgia" w:hAnsi="Georgia" w:cs="Tw Cen MT Condensed"/>
          <w:color w:val="000000"/>
          <w:sz w:val="72"/>
          <w:szCs w:val="72"/>
        </w:rPr>
      </w:pPr>
      <w:r w:rsidRPr="00572B3F">
        <w:rPr>
          <w:rFonts w:ascii="Georgia" w:hAnsi="Georgia" w:cs="Tw Cen MT Condensed"/>
          <w:color w:val="000000"/>
          <w:sz w:val="72"/>
          <w:szCs w:val="72"/>
        </w:rPr>
        <w:t>2016 - 2017</w:t>
      </w:r>
    </w:p>
    <w:p w:rsidR="006D73BE" w:rsidRDefault="006D73BE" w:rsidP="00685766">
      <w:pPr>
        <w:autoSpaceDE w:val="0"/>
        <w:autoSpaceDN w:val="0"/>
        <w:adjustRightInd w:val="0"/>
        <w:spacing w:after="0" w:line="240" w:lineRule="auto"/>
        <w:jc w:val="center"/>
        <w:rPr>
          <w:rFonts w:ascii="Georgia" w:hAnsi="Georgia" w:cs="Tw Cen MT Condensed"/>
          <w:color w:val="000000"/>
          <w:sz w:val="72"/>
          <w:szCs w:val="72"/>
        </w:rPr>
      </w:pPr>
      <w:r w:rsidRPr="006D73BE">
        <w:rPr>
          <w:rFonts w:ascii="Georgia" w:hAnsi="Georgia" w:cs="Tw Cen MT Condensed"/>
          <w:color w:val="000000"/>
          <w:sz w:val="72"/>
          <w:szCs w:val="72"/>
        </w:rPr>
        <w:t>Gifted Education Services</w:t>
      </w:r>
    </w:p>
    <w:p w:rsidR="00572B3F" w:rsidRPr="00572B3F" w:rsidRDefault="00572B3F" w:rsidP="00685766">
      <w:pPr>
        <w:autoSpaceDE w:val="0"/>
        <w:autoSpaceDN w:val="0"/>
        <w:adjustRightInd w:val="0"/>
        <w:spacing w:after="0" w:line="240" w:lineRule="auto"/>
        <w:jc w:val="center"/>
        <w:rPr>
          <w:rFonts w:ascii="Georgia" w:hAnsi="Georgia" w:cs="Tw Cen MT Condensed"/>
          <w:color w:val="000000"/>
          <w:sz w:val="72"/>
          <w:szCs w:val="72"/>
        </w:rPr>
      </w:pPr>
    </w:p>
    <w:p w:rsidR="00B95E28" w:rsidRPr="00572B3F" w:rsidRDefault="006D73BE" w:rsidP="00B95E28">
      <w:pPr>
        <w:jc w:val="center"/>
        <w:rPr>
          <w:rFonts w:ascii="Georgia" w:hAnsi="Georgia" w:cs="Tw Cen MT Condensed"/>
          <w:color w:val="000000"/>
          <w:sz w:val="110"/>
          <w:szCs w:val="110"/>
        </w:rPr>
      </w:pPr>
      <w:r w:rsidRPr="00572B3F">
        <w:rPr>
          <w:rFonts w:ascii="Georgia" w:hAnsi="Georgia" w:cs="Tw Cen MT Condensed"/>
          <w:color w:val="000000"/>
          <w:sz w:val="110"/>
          <w:szCs w:val="110"/>
        </w:rPr>
        <w:t xml:space="preserve">Resource Guide for </w:t>
      </w:r>
      <w:r w:rsidR="00572B3F">
        <w:rPr>
          <w:rFonts w:ascii="Georgia" w:hAnsi="Georgia" w:cs="Tw Cen MT Condensed"/>
          <w:color w:val="000000"/>
          <w:sz w:val="110"/>
          <w:szCs w:val="110"/>
        </w:rPr>
        <w:t>Collaboration</w:t>
      </w:r>
    </w:p>
    <w:p w:rsidR="00572B3F" w:rsidRPr="00685766" w:rsidRDefault="00572B3F" w:rsidP="00B95E28">
      <w:pPr>
        <w:jc w:val="center"/>
        <w:rPr>
          <w:rFonts w:ascii="Tw Cen MT Condensed" w:hAnsi="Tw Cen MT Condensed" w:cs="Tw Cen MT Condensed"/>
          <w:color w:val="000000"/>
          <w:sz w:val="110"/>
          <w:szCs w:val="110"/>
        </w:rPr>
      </w:pPr>
    </w:p>
    <w:p w:rsidR="00572B3F" w:rsidRDefault="00B95E28" w:rsidP="006D73BE">
      <w:pPr>
        <w:rPr>
          <w:rFonts w:ascii="Tw Cen MT Condensed" w:hAnsi="Tw Cen MT Condensed" w:cs="Tw Cen MT Condensed"/>
          <w:color w:val="000000"/>
          <w:sz w:val="96"/>
          <w:szCs w:val="96"/>
        </w:rPr>
      </w:pPr>
      <w:r>
        <w:rPr>
          <w:noProof/>
        </w:rPr>
        <w:drawing>
          <wp:inline distT="0" distB="0" distL="0" distR="0" wp14:anchorId="759504AF" wp14:editId="691B9C7F">
            <wp:extent cx="6457950" cy="1693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7950" cy="1693545"/>
                    </a:xfrm>
                    <a:prstGeom prst="rect">
                      <a:avLst/>
                    </a:prstGeom>
                  </pic:spPr>
                </pic:pic>
              </a:graphicData>
            </a:graphic>
          </wp:inline>
        </w:drawing>
      </w:r>
    </w:p>
    <w:p w:rsidR="00572B3F" w:rsidRDefault="00572B3F" w:rsidP="00D063F2">
      <w:pPr>
        <w:jc w:val="center"/>
        <w:rPr>
          <w:rFonts w:ascii="Georgia" w:hAnsi="Georgia" w:cs="Tw Cen MT Condensed"/>
          <w:color w:val="000000"/>
          <w:sz w:val="72"/>
          <w:szCs w:val="72"/>
        </w:rPr>
      </w:pPr>
      <w:r w:rsidRPr="00572B3F">
        <w:rPr>
          <w:rFonts w:ascii="Georgia" w:hAnsi="Georgia" w:cs="Tw Cen MT Condensed"/>
          <w:color w:val="000000"/>
          <w:sz w:val="72"/>
          <w:szCs w:val="72"/>
        </w:rPr>
        <w:lastRenderedPageBreak/>
        <w:t>Table of Contents</w:t>
      </w:r>
    </w:p>
    <w:p w:rsidR="00F55907" w:rsidRDefault="00F55907" w:rsidP="00D063F2">
      <w:pPr>
        <w:jc w:val="center"/>
        <w:rPr>
          <w:rFonts w:ascii="Georgia" w:hAnsi="Georgia" w:cs="Tw Cen MT Condensed"/>
          <w:color w:val="000000"/>
          <w:sz w:val="72"/>
          <w:szCs w:val="72"/>
        </w:rPr>
      </w:pPr>
    </w:p>
    <w:p w:rsidR="004E1218" w:rsidRPr="004E1218" w:rsidRDefault="004E1218" w:rsidP="004E1218">
      <w:pPr>
        <w:autoSpaceDE w:val="0"/>
        <w:autoSpaceDN w:val="0"/>
        <w:adjustRightInd w:val="0"/>
        <w:spacing w:after="0" w:line="240" w:lineRule="auto"/>
        <w:rPr>
          <w:rFonts w:ascii="Wingdings 2" w:hAnsi="Wingdings 2" w:cs="Wingdings 2"/>
          <w:color w:val="000000"/>
          <w:sz w:val="24"/>
          <w:szCs w:val="24"/>
        </w:rPr>
      </w:pPr>
    </w:p>
    <w:p w:rsidR="004E1218" w:rsidRPr="004E1218" w:rsidRDefault="004E1218" w:rsidP="004E1218">
      <w:pPr>
        <w:autoSpaceDE w:val="0"/>
        <w:autoSpaceDN w:val="0"/>
        <w:adjustRightInd w:val="0"/>
        <w:spacing w:after="0" w:line="240" w:lineRule="auto"/>
        <w:rPr>
          <w:rFonts w:ascii="Wingdings 2" w:hAnsi="Wingdings 2"/>
          <w:sz w:val="24"/>
          <w:szCs w:val="24"/>
        </w:rPr>
      </w:pPr>
    </w:p>
    <w:p w:rsidR="004E1218" w:rsidRPr="00D063F2" w:rsidRDefault="00C46F0E" w:rsidP="004E1218">
      <w:pPr>
        <w:autoSpaceDE w:val="0"/>
        <w:autoSpaceDN w:val="0"/>
        <w:adjustRightInd w:val="0"/>
        <w:spacing w:after="200" w:line="240" w:lineRule="auto"/>
        <w:rPr>
          <w:rFonts w:ascii="Georgia" w:hAnsi="Georgia"/>
          <w:sz w:val="24"/>
          <w:szCs w:val="24"/>
        </w:rPr>
      </w:pPr>
      <w:r>
        <w:rPr>
          <w:rFonts w:ascii="Georgia" w:hAnsi="Georgia"/>
          <w:sz w:val="24"/>
          <w:szCs w:val="24"/>
        </w:rPr>
        <w:t>Rationale for Collaborative W</w:t>
      </w:r>
      <w:r w:rsidR="004E1218" w:rsidRPr="004E1218">
        <w:rPr>
          <w:rFonts w:ascii="Georgia" w:hAnsi="Georgia"/>
          <w:sz w:val="24"/>
          <w:szCs w:val="24"/>
        </w:rPr>
        <w:t>ork</w:t>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t>p.  3</w:t>
      </w:r>
    </w:p>
    <w:p w:rsidR="00D063F2" w:rsidRPr="00D063F2" w:rsidRDefault="00D063F2" w:rsidP="004E1218">
      <w:pPr>
        <w:autoSpaceDE w:val="0"/>
        <w:autoSpaceDN w:val="0"/>
        <w:adjustRightInd w:val="0"/>
        <w:spacing w:after="200" w:line="240" w:lineRule="auto"/>
        <w:rPr>
          <w:rFonts w:ascii="Georgia" w:hAnsi="Georgia"/>
          <w:sz w:val="24"/>
          <w:szCs w:val="24"/>
        </w:rPr>
      </w:pPr>
      <w:r w:rsidRPr="00D063F2">
        <w:rPr>
          <w:rFonts w:ascii="Georgia" w:hAnsi="Georgia"/>
          <w:sz w:val="24"/>
          <w:szCs w:val="24"/>
        </w:rPr>
        <w:t>Review of State Guidelines</w:t>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2D4AED">
        <w:rPr>
          <w:rFonts w:ascii="Georgia" w:hAnsi="Georgia"/>
          <w:sz w:val="24"/>
          <w:szCs w:val="24"/>
        </w:rPr>
        <w:tab/>
      </w:r>
      <w:r w:rsidR="00300D64">
        <w:rPr>
          <w:rFonts w:ascii="Georgia" w:hAnsi="Georgia"/>
          <w:sz w:val="24"/>
          <w:szCs w:val="24"/>
        </w:rPr>
        <w:tab/>
      </w:r>
      <w:r w:rsidR="00C46F0E">
        <w:rPr>
          <w:rFonts w:ascii="Georgia" w:hAnsi="Georgia"/>
          <w:sz w:val="24"/>
          <w:szCs w:val="24"/>
        </w:rPr>
        <w:tab/>
      </w:r>
      <w:r w:rsidR="002D4AED">
        <w:rPr>
          <w:rFonts w:ascii="Georgia" w:hAnsi="Georgia"/>
          <w:sz w:val="24"/>
          <w:szCs w:val="24"/>
        </w:rPr>
        <w:t xml:space="preserve">p.  </w:t>
      </w:r>
      <w:r w:rsidR="00C46F0E">
        <w:rPr>
          <w:rFonts w:ascii="Georgia" w:hAnsi="Georgia"/>
          <w:sz w:val="24"/>
          <w:szCs w:val="24"/>
        </w:rPr>
        <w:t>5</w:t>
      </w:r>
    </w:p>
    <w:p w:rsidR="00D063F2" w:rsidRDefault="00D063F2" w:rsidP="004E1218">
      <w:pPr>
        <w:autoSpaceDE w:val="0"/>
        <w:autoSpaceDN w:val="0"/>
        <w:adjustRightInd w:val="0"/>
        <w:spacing w:after="200" w:line="240" w:lineRule="auto"/>
        <w:rPr>
          <w:rFonts w:ascii="Georgia" w:hAnsi="Georgia"/>
          <w:sz w:val="24"/>
          <w:szCs w:val="24"/>
        </w:rPr>
      </w:pPr>
      <w:r w:rsidRPr="00D063F2">
        <w:rPr>
          <w:rFonts w:ascii="Georgia" w:hAnsi="Georgia"/>
          <w:sz w:val="24"/>
          <w:szCs w:val="24"/>
        </w:rPr>
        <w:t>How It Works</w:t>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r>
      <w:r w:rsidR="00C46F0E">
        <w:rPr>
          <w:rFonts w:ascii="Georgia" w:hAnsi="Georgia"/>
          <w:sz w:val="24"/>
          <w:szCs w:val="24"/>
        </w:rPr>
        <w:tab/>
        <w:t>p.  7</w:t>
      </w:r>
    </w:p>
    <w:p w:rsidR="002D4AED" w:rsidRDefault="002D4AED" w:rsidP="004E1218">
      <w:pPr>
        <w:autoSpaceDE w:val="0"/>
        <w:autoSpaceDN w:val="0"/>
        <w:adjustRightInd w:val="0"/>
        <w:spacing w:after="200" w:line="240" w:lineRule="auto"/>
        <w:rPr>
          <w:rFonts w:ascii="Georgia" w:hAnsi="Georgia"/>
          <w:sz w:val="24"/>
          <w:szCs w:val="24"/>
        </w:rPr>
      </w:pPr>
      <w:r>
        <w:rPr>
          <w:rFonts w:ascii="Georgia" w:hAnsi="Georgia"/>
          <w:sz w:val="24"/>
          <w:szCs w:val="24"/>
        </w:rPr>
        <w:t>Collaboration Log</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783232">
        <w:rPr>
          <w:rFonts w:ascii="Georgia" w:hAnsi="Georgia"/>
          <w:sz w:val="24"/>
          <w:szCs w:val="24"/>
        </w:rPr>
        <w:tab/>
      </w:r>
      <w:r>
        <w:rPr>
          <w:rFonts w:ascii="Georgia" w:hAnsi="Georgia"/>
          <w:sz w:val="24"/>
          <w:szCs w:val="24"/>
        </w:rPr>
        <w:tab/>
        <w:t>p.</w:t>
      </w:r>
      <w:r w:rsidR="004616D5">
        <w:rPr>
          <w:rFonts w:ascii="Georgia" w:hAnsi="Georgia"/>
          <w:sz w:val="24"/>
          <w:szCs w:val="24"/>
        </w:rPr>
        <w:t xml:space="preserve">  9</w:t>
      </w:r>
    </w:p>
    <w:p w:rsidR="004616D5" w:rsidRPr="00D063F2" w:rsidRDefault="004616D5" w:rsidP="004E1218">
      <w:pPr>
        <w:autoSpaceDE w:val="0"/>
        <w:autoSpaceDN w:val="0"/>
        <w:adjustRightInd w:val="0"/>
        <w:spacing w:after="200" w:line="240" w:lineRule="auto"/>
        <w:rPr>
          <w:rFonts w:ascii="Georgia" w:hAnsi="Georgia"/>
          <w:sz w:val="24"/>
          <w:szCs w:val="24"/>
        </w:rPr>
      </w:pPr>
      <w:r>
        <w:rPr>
          <w:rFonts w:ascii="Georgia" w:hAnsi="Georgia"/>
          <w:sz w:val="24"/>
          <w:szCs w:val="24"/>
        </w:rPr>
        <w:t>Collaboration Lesson Plan Form</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 11</w:t>
      </w:r>
    </w:p>
    <w:p w:rsidR="00724C63" w:rsidRDefault="00724C63" w:rsidP="00891817">
      <w:pPr>
        <w:autoSpaceDE w:val="0"/>
        <w:autoSpaceDN w:val="0"/>
        <w:adjustRightInd w:val="0"/>
        <w:spacing w:after="200" w:line="240" w:lineRule="auto"/>
        <w:rPr>
          <w:rFonts w:ascii="Georgia" w:hAnsi="Georgia"/>
          <w:sz w:val="24"/>
          <w:szCs w:val="24"/>
        </w:rPr>
      </w:pPr>
      <w:r>
        <w:rPr>
          <w:rFonts w:ascii="Georgia" w:hAnsi="Georgia"/>
          <w:sz w:val="24"/>
          <w:szCs w:val="24"/>
        </w:rPr>
        <w:t>Information for Parents</w:t>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891817">
        <w:rPr>
          <w:rFonts w:ascii="Georgia" w:hAnsi="Georgia"/>
          <w:sz w:val="24"/>
          <w:szCs w:val="24"/>
        </w:rPr>
        <w:tab/>
      </w:r>
      <w:r w:rsidR="00B67698">
        <w:rPr>
          <w:rFonts w:ascii="Georgia" w:hAnsi="Georgia"/>
          <w:sz w:val="24"/>
          <w:szCs w:val="24"/>
        </w:rPr>
        <w:t>p. 1</w:t>
      </w:r>
      <w:r w:rsidR="00A123F8">
        <w:rPr>
          <w:rFonts w:ascii="Georgia" w:hAnsi="Georgia"/>
          <w:sz w:val="24"/>
          <w:szCs w:val="24"/>
        </w:rPr>
        <w:t>2</w:t>
      </w:r>
    </w:p>
    <w:p w:rsidR="002D4AED" w:rsidRDefault="002D4AED" w:rsidP="004E1218">
      <w:pPr>
        <w:autoSpaceDE w:val="0"/>
        <w:autoSpaceDN w:val="0"/>
        <w:adjustRightInd w:val="0"/>
        <w:spacing w:after="200" w:line="240" w:lineRule="auto"/>
        <w:rPr>
          <w:rFonts w:ascii="Georgia" w:hAnsi="Georgia"/>
          <w:sz w:val="24"/>
          <w:szCs w:val="24"/>
        </w:rPr>
      </w:pPr>
      <w:r>
        <w:rPr>
          <w:rFonts w:ascii="Georgia" w:hAnsi="Georgia"/>
          <w:sz w:val="24"/>
          <w:szCs w:val="24"/>
        </w:rPr>
        <w:t>F.T.E. Information</w:t>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783232">
        <w:rPr>
          <w:rFonts w:ascii="Georgia" w:hAnsi="Georgia"/>
          <w:sz w:val="24"/>
          <w:szCs w:val="24"/>
        </w:rPr>
        <w:tab/>
      </w:r>
      <w:r w:rsidR="00891817">
        <w:rPr>
          <w:rFonts w:ascii="Georgia" w:hAnsi="Georgia"/>
          <w:sz w:val="24"/>
          <w:szCs w:val="24"/>
        </w:rPr>
        <w:tab/>
      </w:r>
      <w:r w:rsidR="00A123F8">
        <w:rPr>
          <w:rFonts w:ascii="Georgia" w:hAnsi="Georgia"/>
          <w:sz w:val="24"/>
          <w:szCs w:val="24"/>
        </w:rPr>
        <w:t>p. 13</w:t>
      </w:r>
    </w:p>
    <w:p w:rsidR="00F55907" w:rsidRDefault="00F55907" w:rsidP="004E1218">
      <w:pPr>
        <w:autoSpaceDE w:val="0"/>
        <w:autoSpaceDN w:val="0"/>
        <w:adjustRightInd w:val="0"/>
        <w:spacing w:after="200" w:line="240" w:lineRule="auto"/>
        <w:rPr>
          <w:rFonts w:ascii="Georgia" w:hAnsi="Georgia"/>
          <w:sz w:val="24"/>
          <w:szCs w:val="24"/>
        </w:rPr>
      </w:pPr>
      <w:r>
        <w:rPr>
          <w:rFonts w:ascii="Georgia" w:hAnsi="Georgia"/>
          <w:sz w:val="24"/>
          <w:szCs w:val="24"/>
        </w:rPr>
        <w:t>Contact Information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891817">
        <w:rPr>
          <w:rFonts w:ascii="Georgia" w:hAnsi="Georgia"/>
          <w:sz w:val="24"/>
          <w:szCs w:val="24"/>
        </w:rPr>
        <w:tab/>
      </w:r>
      <w:r>
        <w:rPr>
          <w:rFonts w:ascii="Georgia" w:hAnsi="Georgia"/>
          <w:sz w:val="24"/>
          <w:szCs w:val="24"/>
        </w:rPr>
        <w:t xml:space="preserve">p. </w:t>
      </w:r>
      <w:r w:rsidR="00A123F8">
        <w:rPr>
          <w:rFonts w:ascii="Georgia" w:hAnsi="Georgia"/>
          <w:sz w:val="24"/>
          <w:szCs w:val="24"/>
        </w:rPr>
        <w:t>13</w:t>
      </w:r>
    </w:p>
    <w:p w:rsidR="00CB4382" w:rsidRDefault="00CB4382" w:rsidP="004E1218">
      <w:pPr>
        <w:autoSpaceDE w:val="0"/>
        <w:autoSpaceDN w:val="0"/>
        <w:adjustRightInd w:val="0"/>
        <w:spacing w:after="200" w:line="240" w:lineRule="auto"/>
        <w:rPr>
          <w:rFonts w:ascii="Georgia" w:hAnsi="Georgia"/>
          <w:sz w:val="24"/>
          <w:szCs w:val="24"/>
        </w:rPr>
      </w:pPr>
      <w:r>
        <w:rPr>
          <w:rFonts w:ascii="Georgia" w:hAnsi="Georgia"/>
          <w:sz w:val="24"/>
          <w:szCs w:val="24"/>
        </w:rPr>
        <w:t>Schools Participating in Collaboration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 14</w:t>
      </w:r>
    </w:p>
    <w:p w:rsidR="00891817" w:rsidRDefault="00891817" w:rsidP="004E1218">
      <w:pPr>
        <w:autoSpaceDE w:val="0"/>
        <w:autoSpaceDN w:val="0"/>
        <w:adjustRightInd w:val="0"/>
        <w:spacing w:after="200" w:line="240" w:lineRule="auto"/>
        <w:rPr>
          <w:rFonts w:ascii="Georgia" w:hAnsi="Georgia"/>
          <w:sz w:val="24"/>
          <w:szCs w:val="24"/>
        </w:rPr>
      </w:pPr>
      <w:r>
        <w:rPr>
          <w:rFonts w:ascii="Georgia" w:hAnsi="Georgia"/>
          <w:sz w:val="24"/>
          <w:szCs w:val="24"/>
        </w:rPr>
        <w:t>Resources:</w:t>
      </w:r>
    </w:p>
    <w:p w:rsidR="00F13DFF" w:rsidRDefault="00891817" w:rsidP="004E1218">
      <w:pPr>
        <w:autoSpaceDE w:val="0"/>
        <w:autoSpaceDN w:val="0"/>
        <w:adjustRightInd w:val="0"/>
        <w:spacing w:after="200" w:line="240" w:lineRule="auto"/>
        <w:rPr>
          <w:rFonts w:ascii="Georgia" w:hAnsi="Georgia"/>
          <w:sz w:val="24"/>
          <w:szCs w:val="24"/>
        </w:rPr>
      </w:pPr>
      <w:r>
        <w:rPr>
          <w:rFonts w:ascii="Georgia" w:hAnsi="Georgia"/>
          <w:sz w:val="24"/>
          <w:szCs w:val="24"/>
        </w:rPr>
        <w:tab/>
      </w:r>
      <w:r w:rsidR="00F13DFF">
        <w:rPr>
          <w:rFonts w:ascii="Georgia" w:hAnsi="Georgia"/>
          <w:sz w:val="24"/>
          <w:szCs w:val="24"/>
        </w:rPr>
        <w:t xml:space="preserve">Six Thinking Hats Planning Form </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r>
      <w:r>
        <w:rPr>
          <w:rFonts w:ascii="Georgia" w:hAnsi="Georgia"/>
          <w:sz w:val="24"/>
          <w:szCs w:val="24"/>
        </w:rPr>
        <w:tab/>
        <w:t xml:space="preserve">(Refer to p. 17-18 in </w:t>
      </w:r>
      <w:r w:rsidRPr="00F13DFF">
        <w:rPr>
          <w:rFonts w:ascii="Georgia" w:hAnsi="Georgia"/>
          <w:sz w:val="24"/>
          <w:szCs w:val="24"/>
          <w:u w:val="single"/>
        </w:rPr>
        <w:t>Creativity x 4</w:t>
      </w:r>
      <w:r>
        <w:rPr>
          <w:rFonts w:ascii="Georgia" w:hAnsi="Georgia"/>
          <w:sz w:val="24"/>
          <w:szCs w:val="24"/>
        </w:rPr>
        <w:t>)</w:t>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t>p. 15</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t>Encounter Lesson Planning Form</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r>
      <w:r>
        <w:rPr>
          <w:rFonts w:ascii="Georgia" w:hAnsi="Georgia"/>
          <w:sz w:val="24"/>
          <w:szCs w:val="24"/>
        </w:rPr>
        <w:tab/>
        <w:t xml:space="preserve">(Refer to p. 42-44 in </w:t>
      </w:r>
      <w:r w:rsidRPr="00F13DFF">
        <w:rPr>
          <w:rFonts w:ascii="Georgia" w:hAnsi="Georgia"/>
          <w:sz w:val="24"/>
          <w:szCs w:val="24"/>
          <w:u w:val="single"/>
        </w:rPr>
        <w:t>Creativity x 4</w:t>
      </w:r>
      <w:r>
        <w:rPr>
          <w:rFonts w:ascii="Georgia" w:hAnsi="Georgia"/>
          <w:sz w:val="24"/>
          <w:szCs w:val="24"/>
        </w:rPr>
        <w:t>)</w:t>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t>p. 16</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t>Questivities Planning Form</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r>
      <w:r>
        <w:rPr>
          <w:rFonts w:ascii="Georgia" w:hAnsi="Georgia"/>
          <w:sz w:val="24"/>
          <w:szCs w:val="24"/>
        </w:rPr>
        <w:tab/>
        <w:t xml:space="preserve">(Refer to p. 66-67 in </w:t>
      </w:r>
      <w:r w:rsidRPr="00F13DFF">
        <w:rPr>
          <w:rFonts w:ascii="Georgia" w:hAnsi="Georgia"/>
          <w:sz w:val="24"/>
          <w:szCs w:val="24"/>
          <w:u w:val="single"/>
        </w:rPr>
        <w:t>Creativity x 4</w:t>
      </w:r>
      <w:r>
        <w:rPr>
          <w:rFonts w:ascii="Georgia" w:hAnsi="Georgia"/>
          <w:sz w:val="24"/>
          <w:szCs w:val="24"/>
        </w:rPr>
        <w:t>)</w:t>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t>p. 17</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t>Scamper Planning Form</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r>
      <w:r>
        <w:rPr>
          <w:rFonts w:ascii="Georgia" w:hAnsi="Georgia"/>
          <w:sz w:val="24"/>
          <w:szCs w:val="24"/>
        </w:rPr>
        <w:tab/>
        <w:t xml:space="preserve">(Refer to p. 79-80 in </w:t>
      </w:r>
      <w:r w:rsidRPr="00F13DFF">
        <w:rPr>
          <w:rFonts w:ascii="Georgia" w:hAnsi="Georgia"/>
          <w:sz w:val="24"/>
          <w:szCs w:val="24"/>
          <w:u w:val="single"/>
        </w:rPr>
        <w:t>Creativity x 4</w:t>
      </w:r>
      <w:r>
        <w:rPr>
          <w:rFonts w:ascii="Georgia" w:hAnsi="Georgia"/>
          <w:sz w:val="24"/>
          <w:szCs w:val="24"/>
        </w:rPr>
        <w:t>)</w:t>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t>p. 18</w:t>
      </w:r>
    </w:p>
    <w:p w:rsidR="00F13DFF" w:rsidRDefault="00F13DFF" w:rsidP="004E1218">
      <w:pPr>
        <w:autoSpaceDE w:val="0"/>
        <w:autoSpaceDN w:val="0"/>
        <w:adjustRightInd w:val="0"/>
        <w:spacing w:after="200" w:line="240" w:lineRule="auto"/>
        <w:rPr>
          <w:rFonts w:ascii="Georgia" w:hAnsi="Georgia"/>
          <w:sz w:val="24"/>
          <w:szCs w:val="24"/>
        </w:rPr>
      </w:pPr>
      <w:r>
        <w:rPr>
          <w:rFonts w:ascii="Georgia" w:hAnsi="Georgia"/>
          <w:sz w:val="24"/>
          <w:szCs w:val="24"/>
        </w:rPr>
        <w:tab/>
        <w:t>Socratic Seminar</w:t>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r>
      <w:r w:rsidR="00BE649A">
        <w:rPr>
          <w:rFonts w:ascii="Georgia" w:hAnsi="Georgia"/>
          <w:sz w:val="24"/>
          <w:szCs w:val="24"/>
        </w:rPr>
        <w:tab/>
        <w:t>p. 19</w:t>
      </w:r>
    </w:p>
    <w:p w:rsidR="00BE649A" w:rsidRDefault="00BE649A" w:rsidP="004E1218">
      <w:pPr>
        <w:autoSpaceDE w:val="0"/>
        <w:autoSpaceDN w:val="0"/>
        <w:adjustRightInd w:val="0"/>
        <w:spacing w:after="200" w:line="240" w:lineRule="auto"/>
        <w:rPr>
          <w:rFonts w:ascii="Georgia" w:hAnsi="Georgia"/>
          <w:sz w:val="24"/>
          <w:szCs w:val="24"/>
        </w:rPr>
      </w:pPr>
      <w:r>
        <w:rPr>
          <w:rFonts w:ascii="Georgia" w:hAnsi="Georgia"/>
          <w:sz w:val="24"/>
          <w:szCs w:val="24"/>
        </w:rPr>
        <w:t xml:space="preserve">            Compare/Contrast Lesson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 21</w:t>
      </w:r>
    </w:p>
    <w:p w:rsidR="00BE649A" w:rsidRDefault="00BE649A" w:rsidP="004E1218">
      <w:pPr>
        <w:autoSpaceDE w:val="0"/>
        <w:autoSpaceDN w:val="0"/>
        <w:adjustRightInd w:val="0"/>
        <w:spacing w:after="200" w:line="240" w:lineRule="auto"/>
        <w:rPr>
          <w:rFonts w:ascii="Georgia" w:hAnsi="Georgia"/>
          <w:sz w:val="24"/>
          <w:szCs w:val="24"/>
        </w:rPr>
      </w:pPr>
      <w:r>
        <w:rPr>
          <w:rFonts w:ascii="Georgia" w:hAnsi="Georgia"/>
          <w:sz w:val="24"/>
          <w:szCs w:val="24"/>
        </w:rPr>
        <w:tab/>
        <w:t>Mystery Lesson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 23</w:t>
      </w:r>
    </w:p>
    <w:p w:rsidR="00C46F0E" w:rsidRDefault="00BE649A" w:rsidP="00C46F0E">
      <w:pPr>
        <w:autoSpaceDE w:val="0"/>
        <w:autoSpaceDN w:val="0"/>
        <w:adjustRightInd w:val="0"/>
        <w:spacing w:after="200" w:line="240" w:lineRule="auto"/>
        <w:rPr>
          <w:rFonts w:ascii="Georgia" w:hAnsi="Georgia"/>
          <w:sz w:val="24"/>
          <w:szCs w:val="24"/>
        </w:rPr>
      </w:pPr>
      <w:r>
        <w:rPr>
          <w:rFonts w:ascii="Georgia" w:hAnsi="Georgia"/>
          <w:sz w:val="24"/>
          <w:szCs w:val="24"/>
        </w:rPr>
        <w:tab/>
        <w:t>Inquiry Lesson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 29</w:t>
      </w:r>
    </w:p>
    <w:p w:rsidR="004000FD" w:rsidRPr="00C46F0E" w:rsidRDefault="00C46F0E" w:rsidP="00C46F0E">
      <w:pPr>
        <w:autoSpaceDE w:val="0"/>
        <w:autoSpaceDN w:val="0"/>
        <w:adjustRightInd w:val="0"/>
        <w:spacing w:after="200" w:line="240" w:lineRule="auto"/>
        <w:rPr>
          <w:rFonts w:ascii="Georgia" w:hAnsi="Georgia"/>
          <w:sz w:val="24"/>
          <w:szCs w:val="24"/>
        </w:rPr>
      </w:pPr>
      <w:r>
        <w:rPr>
          <w:rFonts w:ascii="Georgia" w:hAnsi="Georgia" w:cs="Tw Cen MT Condensed"/>
          <w:b/>
          <w:color w:val="000000"/>
          <w:sz w:val="28"/>
          <w:szCs w:val="28"/>
        </w:rPr>
        <w:lastRenderedPageBreak/>
        <w:t>R</w:t>
      </w:r>
      <w:r w:rsidR="002303EB">
        <w:rPr>
          <w:rFonts w:ascii="Georgia" w:hAnsi="Georgia" w:cs="Tw Cen MT Condensed"/>
          <w:b/>
          <w:color w:val="000000"/>
          <w:sz w:val="28"/>
          <w:szCs w:val="28"/>
        </w:rPr>
        <w:t>ationale for Collaborative Work</w:t>
      </w:r>
    </w:p>
    <w:p w:rsidR="00783232" w:rsidRDefault="00783232" w:rsidP="005F6CF8">
      <w:pPr>
        <w:autoSpaceDE w:val="0"/>
        <w:autoSpaceDN w:val="0"/>
        <w:adjustRightInd w:val="0"/>
        <w:spacing w:after="0" w:line="240" w:lineRule="auto"/>
        <w:rPr>
          <w:rFonts w:ascii="Georgia" w:hAnsi="Georgia" w:cs="Century Gothic"/>
          <w:color w:val="000000"/>
          <w:sz w:val="24"/>
          <w:szCs w:val="24"/>
        </w:rPr>
      </w:pPr>
    </w:p>
    <w:p w:rsidR="00783232" w:rsidRDefault="00783232" w:rsidP="00783232">
      <w:pPr>
        <w:pStyle w:val="Default"/>
        <w:jc w:val="center"/>
        <w:rPr>
          <w:rFonts w:ascii="Georgia" w:eastAsiaTheme="minorHAnsi" w:hAnsi="Georgia"/>
          <w:b/>
          <w:bCs/>
          <w:sz w:val="28"/>
          <w:szCs w:val="28"/>
        </w:rPr>
      </w:pPr>
      <w:r>
        <w:rPr>
          <w:noProof/>
        </w:rPr>
        <w:drawing>
          <wp:inline distT="0" distB="0" distL="0" distR="0" wp14:anchorId="434B7A11" wp14:editId="4196B0BF">
            <wp:extent cx="5943600" cy="108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089025"/>
                    </a:xfrm>
                    <a:prstGeom prst="rect">
                      <a:avLst/>
                    </a:prstGeom>
                  </pic:spPr>
                </pic:pic>
              </a:graphicData>
            </a:graphic>
          </wp:inline>
        </w:drawing>
      </w:r>
    </w:p>
    <w:p w:rsidR="00783232" w:rsidRDefault="00783232" w:rsidP="00783232">
      <w:pPr>
        <w:pStyle w:val="Default"/>
        <w:jc w:val="center"/>
        <w:rPr>
          <w:rFonts w:ascii="Georgia" w:eastAsiaTheme="minorHAnsi" w:hAnsi="Georgia"/>
          <w:b/>
          <w:bCs/>
          <w:sz w:val="28"/>
          <w:szCs w:val="28"/>
        </w:rPr>
      </w:pPr>
    </w:p>
    <w:p w:rsidR="00783232" w:rsidRDefault="00783232" w:rsidP="00783232">
      <w:pPr>
        <w:pStyle w:val="Default"/>
        <w:jc w:val="center"/>
        <w:rPr>
          <w:rFonts w:ascii="Georgia" w:eastAsiaTheme="minorHAnsi" w:hAnsi="Georgia"/>
          <w:b/>
          <w:bCs/>
          <w:sz w:val="28"/>
          <w:szCs w:val="28"/>
        </w:rPr>
      </w:pPr>
      <w:r w:rsidRPr="00D82588">
        <w:rPr>
          <w:rFonts w:ascii="Georgia" w:eastAsiaTheme="minorHAnsi" w:hAnsi="Georgia"/>
          <w:b/>
          <w:bCs/>
          <w:sz w:val="28"/>
          <w:szCs w:val="28"/>
        </w:rPr>
        <w:t xml:space="preserve">Collaboration among All Educators </w:t>
      </w:r>
    </w:p>
    <w:p w:rsidR="00783232" w:rsidRPr="00D82588" w:rsidRDefault="00F21A3D" w:rsidP="00783232">
      <w:pPr>
        <w:pStyle w:val="Default"/>
        <w:jc w:val="center"/>
        <w:rPr>
          <w:rFonts w:ascii="Georgia" w:eastAsiaTheme="minorHAnsi" w:hAnsi="Georgia"/>
          <w:b/>
          <w:bCs/>
          <w:sz w:val="28"/>
          <w:szCs w:val="28"/>
        </w:rPr>
      </w:pPr>
      <w:r w:rsidRPr="00D82588">
        <w:rPr>
          <w:rFonts w:ascii="Georgia" w:eastAsiaTheme="minorHAnsi" w:hAnsi="Georgia"/>
          <w:b/>
          <w:bCs/>
          <w:sz w:val="28"/>
          <w:szCs w:val="28"/>
        </w:rPr>
        <w:t>To</w:t>
      </w:r>
      <w:r w:rsidR="00783232" w:rsidRPr="00D82588">
        <w:rPr>
          <w:rFonts w:ascii="Georgia" w:eastAsiaTheme="minorHAnsi" w:hAnsi="Georgia"/>
          <w:b/>
          <w:bCs/>
          <w:sz w:val="28"/>
          <w:szCs w:val="28"/>
        </w:rPr>
        <w:t xml:space="preserve"> Meet the Needs of Gifted Learners</w:t>
      </w:r>
    </w:p>
    <w:p w:rsidR="00783232" w:rsidRDefault="00783232" w:rsidP="00783232">
      <w:pPr>
        <w:pStyle w:val="Default"/>
        <w:jc w:val="both"/>
        <w:rPr>
          <w:rFonts w:eastAsiaTheme="minorHAnsi"/>
          <w:b/>
          <w:bCs/>
          <w:sz w:val="32"/>
          <w:szCs w:val="32"/>
        </w:rPr>
      </w:pPr>
    </w:p>
    <w:p w:rsidR="00783232" w:rsidRPr="00D82588" w:rsidRDefault="00783232" w:rsidP="00783232">
      <w:pPr>
        <w:pStyle w:val="Default"/>
        <w:jc w:val="both"/>
        <w:rPr>
          <w:rFonts w:ascii="Georgia" w:hAnsi="Georgia"/>
        </w:rPr>
      </w:pPr>
      <w:r w:rsidRPr="00D82588">
        <w:rPr>
          <w:rFonts w:ascii="Georgia" w:hAnsi="Georgia"/>
        </w:rPr>
        <w:t xml:space="preserve">Giftedness is a complex phenomenon impacting the development of the whole child. Many specialists must work together to address the diverse academic, social and emotional aspects of the development of children with gifts and talents. It is imperative that educators in gifted, general, special education programs, and related professional services collaborate with one another and with parents/guardians and community members to ensure that students are properly identified for services to address their diverse advanced learning needs. </w:t>
      </w:r>
    </w:p>
    <w:p w:rsidR="00783232" w:rsidRPr="00D82588" w:rsidRDefault="00783232" w:rsidP="00783232">
      <w:pPr>
        <w:pStyle w:val="Default"/>
        <w:jc w:val="both"/>
        <w:rPr>
          <w:rFonts w:ascii="Georgia" w:hAnsi="Georgia"/>
        </w:rPr>
      </w:pPr>
      <w:r w:rsidRPr="00D82588">
        <w:rPr>
          <w:rFonts w:ascii="Georgia" w:hAnsi="Georgia"/>
        </w:rPr>
        <w:t xml:space="preserve"> </w:t>
      </w:r>
    </w:p>
    <w:p w:rsidR="00783232" w:rsidRPr="00D82588" w:rsidRDefault="00783232" w:rsidP="00783232">
      <w:pPr>
        <w:pStyle w:val="Default"/>
        <w:jc w:val="both"/>
        <w:rPr>
          <w:rFonts w:ascii="Georgia" w:hAnsi="Georgia"/>
        </w:rPr>
      </w:pPr>
      <w:r w:rsidRPr="00D82588">
        <w:rPr>
          <w:rFonts w:ascii="Georgia" w:hAnsi="Georgia"/>
        </w:rPr>
        <w:t xml:space="preserve">Most children identified as gifted are in heterogeneous classrooms served primarily by general education teachers. Depending upon the specific needs and abilities of these learners, numerous collaborative partners are needed to design and provide a range of appropriate services. Comprehensive, coordinated services for students with gifts and talents require a shared commitment and ongoing collaboration between general and gifted education professionals and families. Additionally, gifted students may benefit from collaborative planning and support from special education and related service professionals, including counselors, school psychologists, and social workers. Such collaborative efforts draw on the strengths of all school personnel and community resources to address students’ unique learning needs.   </w:t>
      </w:r>
    </w:p>
    <w:p w:rsidR="00783232" w:rsidRPr="00D82588" w:rsidRDefault="00783232" w:rsidP="00783232">
      <w:pPr>
        <w:pStyle w:val="Default"/>
        <w:jc w:val="both"/>
        <w:rPr>
          <w:rFonts w:ascii="Georgia" w:hAnsi="Georgia"/>
        </w:rPr>
      </w:pPr>
      <w:r w:rsidRPr="00D82588">
        <w:rPr>
          <w:rFonts w:ascii="Georgia" w:hAnsi="Georgia"/>
        </w:rPr>
        <w:t xml:space="preserve"> </w:t>
      </w:r>
    </w:p>
    <w:p w:rsidR="00783232" w:rsidRPr="00D82588" w:rsidRDefault="00783232" w:rsidP="00783232">
      <w:pPr>
        <w:pStyle w:val="Default"/>
        <w:jc w:val="both"/>
        <w:rPr>
          <w:rFonts w:ascii="Georgia" w:hAnsi="Georgia"/>
        </w:rPr>
      </w:pPr>
      <w:r w:rsidRPr="00D82588">
        <w:rPr>
          <w:rFonts w:ascii="Georgia" w:hAnsi="Georgia"/>
        </w:rPr>
        <w:t xml:space="preserve">NAGC believes that high quality collaboration does not obviate the need for gifted education services or for gifted education specialists, but rather redefines the roles of educators in the plan for serving gifted and talented students. Collaboration calls for shared responsibility for recognizing indicators of giftedness and responding to those unique characteristics through more comprehensive and individualized programming options. Collaboration builds a community of insightful educators who create learning environments that are more challenging and engaging for all students, that better meet the needs of those who have been identified for gifted services, and that enable teachers to recognize potential giftedness in diverse populations.  </w:t>
      </w:r>
    </w:p>
    <w:p w:rsidR="00783232" w:rsidRPr="00D82588" w:rsidRDefault="00783232" w:rsidP="00783232">
      <w:pPr>
        <w:pStyle w:val="Default"/>
        <w:jc w:val="both"/>
        <w:rPr>
          <w:rFonts w:ascii="Georgia" w:hAnsi="Georgia"/>
        </w:rPr>
      </w:pPr>
      <w:r w:rsidRPr="00D82588">
        <w:rPr>
          <w:rFonts w:ascii="Georgia" w:hAnsi="Georgia"/>
        </w:rPr>
        <w:t xml:space="preserve"> </w:t>
      </w:r>
    </w:p>
    <w:p w:rsidR="00783232" w:rsidRDefault="00783232" w:rsidP="00783232">
      <w:pPr>
        <w:pStyle w:val="Default"/>
        <w:jc w:val="both"/>
        <w:rPr>
          <w:rFonts w:ascii="Georgia" w:hAnsi="Georgia"/>
        </w:rPr>
      </w:pPr>
      <w:r w:rsidRPr="00D82588">
        <w:rPr>
          <w:rFonts w:ascii="Georgia" w:hAnsi="Georgia"/>
        </w:rPr>
        <w:t xml:space="preserve">Collaboration, then, should be part of a continuum of services provided from Pre-K through high school to meet the unique educational needs of gifted students. Examples of collaborative strategies that might be used to enhance the learning of students with gifts and talents include: </w:t>
      </w:r>
    </w:p>
    <w:p w:rsidR="00783232" w:rsidRDefault="00783232" w:rsidP="00783232">
      <w:pPr>
        <w:pStyle w:val="Default"/>
        <w:jc w:val="both"/>
        <w:rPr>
          <w:rFonts w:ascii="Georgia" w:hAnsi="Georgia"/>
        </w:rPr>
      </w:pPr>
    </w:p>
    <w:p w:rsidR="00783232" w:rsidRPr="00D82588" w:rsidRDefault="00783232" w:rsidP="00783232">
      <w:pPr>
        <w:pStyle w:val="Default"/>
        <w:jc w:val="both"/>
        <w:rPr>
          <w:rFonts w:ascii="Georgia" w:hAnsi="Georgia"/>
        </w:rPr>
      </w:pPr>
    </w:p>
    <w:p w:rsidR="00783232" w:rsidRDefault="00783232" w:rsidP="00783232">
      <w:pPr>
        <w:pStyle w:val="Default"/>
        <w:spacing w:after="18"/>
        <w:jc w:val="both"/>
        <w:rPr>
          <w:rFonts w:ascii="Georgia" w:hAnsi="Georgia"/>
        </w:rPr>
      </w:pPr>
      <w:r w:rsidRPr="00D82588">
        <w:rPr>
          <w:rFonts w:ascii="Georgia" w:hAnsi="Georgia"/>
        </w:rPr>
        <w:t xml:space="preserve"> Providing professional development for general education and special area teachers focusing on the characteristics of gifted learners and the varied manifestations of those traits and behaviors so that gifted learners, including those from diverse and underserved populations, are appropriately identified for services. </w:t>
      </w:r>
    </w:p>
    <w:p w:rsidR="00783232" w:rsidRPr="00D82588" w:rsidRDefault="00783232" w:rsidP="00783232">
      <w:pPr>
        <w:pStyle w:val="Default"/>
        <w:spacing w:after="18"/>
        <w:jc w:val="both"/>
        <w:rPr>
          <w:rFonts w:ascii="Georgia" w:hAnsi="Georgia"/>
        </w:rPr>
      </w:pPr>
    </w:p>
    <w:p w:rsidR="00783232" w:rsidRPr="00D82588" w:rsidRDefault="00783232" w:rsidP="00783232">
      <w:pPr>
        <w:pStyle w:val="Default"/>
        <w:jc w:val="both"/>
        <w:rPr>
          <w:rFonts w:ascii="Georgia" w:hAnsi="Georgia"/>
        </w:rPr>
      </w:pPr>
      <w:r w:rsidRPr="00D82588">
        <w:rPr>
          <w:rFonts w:ascii="Georgia" w:hAnsi="Georgia"/>
        </w:rPr>
        <w:t xml:space="preserve"> Including special education teachers and school psychologists on gifted program evaluation teams to assist in diagnosis of and provision of appropriate services for twice-exceptional students. </w:t>
      </w:r>
    </w:p>
    <w:p w:rsidR="00783232" w:rsidRDefault="00783232" w:rsidP="00783232">
      <w:pPr>
        <w:pStyle w:val="Default"/>
        <w:jc w:val="both"/>
        <w:rPr>
          <w:rFonts w:ascii="Georgia" w:hAnsi="Georgia"/>
        </w:rPr>
      </w:pPr>
    </w:p>
    <w:p w:rsidR="00783232" w:rsidRDefault="00783232" w:rsidP="00783232">
      <w:pPr>
        <w:pStyle w:val="Default"/>
        <w:spacing w:after="18"/>
        <w:jc w:val="both"/>
        <w:rPr>
          <w:rFonts w:ascii="Georgia" w:hAnsi="Georgia"/>
        </w:rPr>
      </w:pPr>
      <w:r w:rsidRPr="00D82588">
        <w:rPr>
          <w:rFonts w:ascii="Georgia" w:hAnsi="Georgia"/>
        </w:rPr>
        <w:t xml:space="preserve"> Providing ongoing support for general classroom teachers to assist with pedagogy designed to challenge all students, curriculum differentiation, and identification of advanced materials and to establish collaborative planning time with content specialists and gifted education specialists. </w:t>
      </w:r>
    </w:p>
    <w:p w:rsidR="00783232" w:rsidRPr="00D82588" w:rsidRDefault="00783232" w:rsidP="00783232">
      <w:pPr>
        <w:pStyle w:val="Default"/>
        <w:spacing w:after="18"/>
        <w:jc w:val="both"/>
        <w:rPr>
          <w:rFonts w:ascii="Georgia" w:hAnsi="Georgia"/>
        </w:rPr>
      </w:pPr>
    </w:p>
    <w:p w:rsidR="00783232" w:rsidRDefault="00783232" w:rsidP="00783232">
      <w:pPr>
        <w:pStyle w:val="Default"/>
        <w:spacing w:after="18"/>
        <w:jc w:val="both"/>
        <w:rPr>
          <w:rFonts w:ascii="Georgia" w:hAnsi="Georgia"/>
        </w:rPr>
      </w:pPr>
      <w:r w:rsidRPr="00D82588">
        <w:rPr>
          <w:rFonts w:ascii="Georgia" w:hAnsi="Georgia"/>
        </w:rPr>
        <w:t xml:space="preserve"> Providing training and time for school counselors to work with gifted students and their families on issues such as affective development, social development, emotional adjustment, negotiating access to the next level of schooling early as appropriate, locating learning opportunities outside of school, providing information about scholarships, and college and career planning.  </w:t>
      </w:r>
    </w:p>
    <w:p w:rsidR="00783232" w:rsidRPr="00D82588" w:rsidRDefault="00783232" w:rsidP="00783232">
      <w:pPr>
        <w:pStyle w:val="Default"/>
        <w:spacing w:after="18"/>
        <w:jc w:val="both"/>
        <w:rPr>
          <w:rFonts w:ascii="Georgia" w:hAnsi="Georgia"/>
        </w:rPr>
      </w:pPr>
    </w:p>
    <w:p w:rsidR="00783232" w:rsidRPr="00D82588" w:rsidRDefault="00783232" w:rsidP="00783232">
      <w:pPr>
        <w:pStyle w:val="Default"/>
        <w:jc w:val="both"/>
        <w:rPr>
          <w:rFonts w:ascii="Georgia" w:hAnsi="Georgia"/>
        </w:rPr>
      </w:pPr>
      <w:r w:rsidRPr="00D82588">
        <w:rPr>
          <w:rFonts w:ascii="Georgia" w:hAnsi="Georgia"/>
        </w:rPr>
        <w:t xml:space="preserve"> Facilitating the connection between families and schools by providing practical suggestions for parents to help them work effectively with school personnel and by helping them locate community-based and other resources to support their children outside of school. </w:t>
      </w:r>
    </w:p>
    <w:p w:rsidR="00783232" w:rsidRDefault="00783232" w:rsidP="00783232">
      <w:pPr>
        <w:pStyle w:val="Default"/>
        <w:jc w:val="both"/>
        <w:rPr>
          <w:rFonts w:ascii="Georgia" w:hAnsi="Georgia"/>
        </w:rPr>
      </w:pPr>
    </w:p>
    <w:p w:rsidR="00783232" w:rsidRPr="00D82588" w:rsidRDefault="00783232" w:rsidP="00783232">
      <w:pPr>
        <w:pStyle w:val="Default"/>
        <w:jc w:val="both"/>
        <w:rPr>
          <w:rFonts w:ascii="Georgia" w:hAnsi="Georgia"/>
        </w:rPr>
      </w:pPr>
      <w:r w:rsidRPr="00D82588">
        <w:rPr>
          <w:rFonts w:ascii="Georgia" w:hAnsi="Georgia"/>
        </w:rPr>
        <w:t xml:space="preserve">In today’s diverse classrooms, collaboration enhances understanding and trust among educators, helps promote connections between services in all educational fields, helps develop more positive attitudes toward gifted education, and increases opportunities for all students, including those with gifts and talents. </w:t>
      </w:r>
    </w:p>
    <w:p w:rsidR="00783232" w:rsidRPr="00D82588" w:rsidRDefault="00783232" w:rsidP="00783232">
      <w:pPr>
        <w:pStyle w:val="Default"/>
        <w:jc w:val="both"/>
        <w:rPr>
          <w:rFonts w:ascii="Georgia" w:hAnsi="Georgia"/>
        </w:rPr>
      </w:pPr>
      <w:r w:rsidRPr="00D82588">
        <w:rPr>
          <w:rFonts w:ascii="Georgia" w:hAnsi="Georgia"/>
        </w:rPr>
        <w:t xml:space="preserve"> </w:t>
      </w:r>
    </w:p>
    <w:p w:rsidR="00783232" w:rsidRDefault="00783232" w:rsidP="00783232">
      <w:pPr>
        <w:pStyle w:val="Default"/>
        <w:rPr>
          <w:rFonts w:ascii="Georgia" w:hAnsi="Georgia"/>
          <w:b/>
          <w:bCs/>
        </w:rPr>
      </w:pPr>
    </w:p>
    <w:p w:rsidR="00847450" w:rsidRDefault="00847450" w:rsidP="00783232">
      <w:pPr>
        <w:pStyle w:val="Default"/>
        <w:rPr>
          <w:rFonts w:ascii="Georgia" w:hAnsi="Georgia"/>
          <w:b/>
          <w:bCs/>
        </w:rPr>
      </w:pPr>
    </w:p>
    <w:p w:rsidR="00847450" w:rsidRDefault="00847450" w:rsidP="00783232">
      <w:pPr>
        <w:pStyle w:val="Default"/>
        <w:rPr>
          <w:rFonts w:ascii="Georgia" w:hAnsi="Georgia"/>
          <w:b/>
          <w:bCs/>
        </w:rPr>
      </w:pPr>
    </w:p>
    <w:p w:rsidR="00847450" w:rsidRDefault="00847450" w:rsidP="00783232">
      <w:pPr>
        <w:pStyle w:val="Default"/>
        <w:rPr>
          <w:rFonts w:ascii="Georgia" w:hAnsi="Georgia"/>
          <w:b/>
          <w:bCs/>
        </w:rPr>
      </w:pPr>
    </w:p>
    <w:p w:rsidR="00847450" w:rsidRDefault="00847450" w:rsidP="00783232">
      <w:pPr>
        <w:pStyle w:val="Default"/>
        <w:rPr>
          <w:sz w:val="22"/>
          <w:szCs w:val="22"/>
        </w:rPr>
      </w:pPr>
    </w:p>
    <w:p w:rsidR="00783232" w:rsidRDefault="00783232" w:rsidP="00783232">
      <w:pPr>
        <w:pStyle w:val="Default"/>
        <w:rPr>
          <w:sz w:val="22"/>
          <w:szCs w:val="22"/>
        </w:rPr>
      </w:pPr>
      <w:r>
        <w:rPr>
          <w:sz w:val="22"/>
          <w:szCs w:val="22"/>
        </w:rPr>
        <w:t xml:space="preserve"> </w:t>
      </w:r>
    </w:p>
    <w:p w:rsidR="00F55907" w:rsidRDefault="00F55907" w:rsidP="00783232">
      <w:pPr>
        <w:pStyle w:val="Default"/>
        <w:rPr>
          <w:sz w:val="22"/>
          <w:szCs w:val="22"/>
        </w:rPr>
      </w:pPr>
    </w:p>
    <w:p w:rsidR="00F55907" w:rsidRDefault="00F55907" w:rsidP="00783232">
      <w:pPr>
        <w:pStyle w:val="Default"/>
        <w:rPr>
          <w:sz w:val="22"/>
          <w:szCs w:val="22"/>
        </w:rPr>
      </w:pPr>
    </w:p>
    <w:p w:rsidR="009B0527" w:rsidRDefault="00783232" w:rsidP="009B0527">
      <w:pPr>
        <w:pStyle w:val="Default"/>
        <w:rPr>
          <w:sz w:val="22"/>
          <w:szCs w:val="22"/>
        </w:rPr>
      </w:pPr>
      <w:r>
        <w:rPr>
          <w:sz w:val="22"/>
          <w:szCs w:val="22"/>
        </w:rPr>
        <w:t xml:space="preserve"> </w:t>
      </w:r>
    </w:p>
    <w:p w:rsidR="00F93F23" w:rsidRDefault="00F93F23" w:rsidP="009B0527">
      <w:pPr>
        <w:pStyle w:val="Default"/>
        <w:rPr>
          <w:rFonts w:ascii="Georgia" w:hAnsi="Georgia" w:cs="Times New Roman"/>
          <w:b/>
          <w:bCs/>
        </w:rPr>
      </w:pPr>
    </w:p>
    <w:p w:rsidR="00F93F23" w:rsidRDefault="00F93F23" w:rsidP="009B0527">
      <w:pPr>
        <w:pStyle w:val="Default"/>
        <w:rPr>
          <w:rFonts w:ascii="Georgia" w:hAnsi="Georgia" w:cs="Times New Roman"/>
          <w:b/>
          <w:bCs/>
        </w:rPr>
      </w:pPr>
    </w:p>
    <w:p w:rsidR="00F93F23" w:rsidRDefault="00F93F23" w:rsidP="009B0527">
      <w:pPr>
        <w:pStyle w:val="Default"/>
        <w:rPr>
          <w:rFonts w:ascii="Georgia" w:hAnsi="Georgia" w:cs="Times New Roman"/>
          <w:b/>
          <w:bCs/>
        </w:rPr>
      </w:pPr>
    </w:p>
    <w:p w:rsidR="00F93F23" w:rsidRDefault="00F93F23" w:rsidP="009B0527">
      <w:pPr>
        <w:pStyle w:val="Default"/>
        <w:rPr>
          <w:rFonts w:ascii="Georgia" w:hAnsi="Georgia" w:cs="Times New Roman"/>
          <w:b/>
          <w:bCs/>
        </w:rPr>
      </w:pPr>
    </w:p>
    <w:p w:rsidR="00F93F23" w:rsidRDefault="00F93F23" w:rsidP="009B0527">
      <w:pPr>
        <w:pStyle w:val="Default"/>
        <w:rPr>
          <w:rFonts w:ascii="Georgia" w:hAnsi="Georgia" w:cs="Times New Roman"/>
          <w:b/>
          <w:bCs/>
        </w:rPr>
      </w:pPr>
    </w:p>
    <w:p w:rsidR="00F93F23" w:rsidRDefault="00F93F23" w:rsidP="009B0527">
      <w:pPr>
        <w:pStyle w:val="Default"/>
        <w:rPr>
          <w:rFonts w:ascii="Georgia" w:hAnsi="Georgia" w:cs="Times New Roman"/>
          <w:b/>
          <w:bCs/>
        </w:rPr>
      </w:pPr>
    </w:p>
    <w:p w:rsidR="00572B3F" w:rsidRPr="009B0527" w:rsidRDefault="005E1E5E" w:rsidP="009B0527">
      <w:pPr>
        <w:pStyle w:val="Default"/>
        <w:rPr>
          <w:sz w:val="22"/>
          <w:szCs w:val="22"/>
        </w:rPr>
      </w:pPr>
      <w:r>
        <w:rPr>
          <w:rFonts w:ascii="Georgia" w:hAnsi="Georgia" w:cs="Times New Roman"/>
          <w:b/>
          <w:bCs/>
        </w:rPr>
        <w:lastRenderedPageBreak/>
        <w:t xml:space="preserve">State of Georgia </w:t>
      </w:r>
      <w:r w:rsidR="00572B3F" w:rsidRPr="00572B3F">
        <w:rPr>
          <w:rFonts w:ascii="Georgia" w:hAnsi="Georgia" w:cs="Times New Roman"/>
          <w:b/>
          <w:bCs/>
        </w:rPr>
        <w:t xml:space="preserve">Regulations Related to Program Delivery Models </w:t>
      </w:r>
    </w:p>
    <w:p w:rsidR="00572B3F" w:rsidRPr="00572B3F" w:rsidRDefault="00572B3F" w:rsidP="00572B3F">
      <w:pPr>
        <w:autoSpaceDE w:val="0"/>
        <w:autoSpaceDN w:val="0"/>
        <w:adjustRightInd w:val="0"/>
        <w:spacing w:after="0" w:line="240" w:lineRule="auto"/>
        <w:jc w:val="both"/>
        <w:rPr>
          <w:rFonts w:ascii="Georgia" w:hAnsi="Georgia" w:cs="Times New Roman"/>
          <w:color w:val="000000"/>
          <w:sz w:val="24"/>
          <w:szCs w:val="24"/>
        </w:rPr>
      </w:pPr>
      <w:r w:rsidRPr="00572B3F">
        <w:rPr>
          <w:rFonts w:ascii="Georgia" w:hAnsi="Georgia" w:cs="Times New Roman"/>
          <w:color w:val="000000"/>
          <w:sz w:val="24"/>
          <w:szCs w:val="24"/>
        </w:rPr>
        <w:t xml:space="preserve">(See Georgia Rule 160-4-2-.38, Section (g), Curriculum and Services to Be Provided, Paragraphs 1 and 2) </w:t>
      </w:r>
    </w:p>
    <w:p w:rsidR="00572B3F" w:rsidRPr="00572B3F" w:rsidRDefault="00572B3F" w:rsidP="00572B3F">
      <w:pPr>
        <w:autoSpaceDE w:val="0"/>
        <w:autoSpaceDN w:val="0"/>
        <w:adjustRightInd w:val="0"/>
        <w:spacing w:after="0" w:line="240" w:lineRule="auto"/>
        <w:jc w:val="both"/>
        <w:rPr>
          <w:rFonts w:ascii="Georgia" w:hAnsi="Georgia" w:cs="Times New Roman"/>
          <w:sz w:val="24"/>
          <w:szCs w:val="24"/>
        </w:rPr>
      </w:pPr>
    </w:p>
    <w:p w:rsidR="00572B3F" w:rsidRPr="00572B3F" w:rsidRDefault="00572B3F" w:rsidP="00572B3F">
      <w:pPr>
        <w:pStyle w:val="Default"/>
        <w:jc w:val="both"/>
        <w:rPr>
          <w:rFonts w:ascii="Georgia" w:eastAsiaTheme="minorHAnsi" w:hAnsi="Georgia" w:cs="Times New Roman"/>
          <w:color w:val="auto"/>
        </w:rPr>
      </w:pPr>
      <w:r w:rsidRPr="00572B3F">
        <w:rPr>
          <w:rFonts w:ascii="Georgia" w:eastAsiaTheme="minorHAnsi" w:hAnsi="Georgia" w:cs="Times New Roman"/>
          <w:color w:val="auto"/>
        </w:rPr>
        <w:t xml:space="preserve"> </w:t>
      </w:r>
    </w:p>
    <w:p w:rsidR="00572B3F" w:rsidRPr="00572B3F" w:rsidRDefault="00572B3F" w:rsidP="00572B3F">
      <w:pPr>
        <w:pStyle w:val="Default"/>
        <w:jc w:val="both"/>
        <w:rPr>
          <w:rFonts w:ascii="Georgia" w:hAnsi="Georgia"/>
          <w:color w:val="auto"/>
        </w:rPr>
      </w:pPr>
      <w:r w:rsidRPr="00572B3F">
        <w:rPr>
          <w:rFonts w:ascii="Georgia" w:hAnsi="Georgia"/>
          <w:b/>
          <w:bCs/>
          <w:color w:val="auto"/>
        </w:rPr>
        <w:t xml:space="preserve">Indirect Services </w:t>
      </w:r>
    </w:p>
    <w:p w:rsidR="00572B3F" w:rsidRDefault="00572B3F" w:rsidP="00572B3F">
      <w:pPr>
        <w:pStyle w:val="Default"/>
        <w:jc w:val="both"/>
        <w:rPr>
          <w:rFonts w:ascii="Georgia" w:hAnsi="Georgia"/>
          <w:b/>
          <w:bCs/>
          <w:color w:val="auto"/>
        </w:rPr>
      </w:pPr>
      <w:r w:rsidRPr="00572B3F">
        <w:rPr>
          <w:rFonts w:ascii="Georgia" w:hAnsi="Georgia"/>
          <w:b/>
          <w:bCs/>
          <w:color w:val="auto"/>
        </w:rPr>
        <w:t xml:space="preserve">Collaborative Teaching (K-12) </w:t>
      </w:r>
    </w:p>
    <w:p w:rsidR="00572B3F" w:rsidRPr="00572B3F" w:rsidRDefault="00572B3F" w:rsidP="00572B3F">
      <w:pPr>
        <w:pStyle w:val="Default"/>
        <w:jc w:val="both"/>
        <w:rPr>
          <w:rFonts w:ascii="Georgia" w:hAnsi="Georgia"/>
          <w:color w:val="auto"/>
        </w:rPr>
      </w:pPr>
    </w:p>
    <w:p w:rsidR="00572B3F" w:rsidRPr="00572B3F" w:rsidRDefault="00572B3F" w:rsidP="00572B3F">
      <w:pPr>
        <w:pStyle w:val="Default"/>
        <w:jc w:val="both"/>
        <w:rPr>
          <w:rFonts w:ascii="Georgia" w:hAnsi="Georgia"/>
          <w:color w:val="auto"/>
        </w:rPr>
      </w:pPr>
      <w:r w:rsidRPr="00572B3F">
        <w:rPr>
          <w:rFonts w:ascii="Georgia" w:hAnsi="Georgia"/>
          <w:color w:val="auto"/>
        </w:rPr>
        <w:t xml:space="preserve">A maximum of eight identified gifted students are placed as a group into an otherwise heterogeneous classroom. Direct instruction is provided by the students’ regular classroom teacher who collaborates with a designated gifted teacher. There must be substantial, regularly scheduled collaborative planning between the regular classroom teacher and the gifted teacher. The following requirements must be met to earn at the gifted FTE weight: </w:t>
      </w:r>
    </w:p>
    <w:p w:rsidR="00572B3F" w:rsidRPr="00572B3F" w:rsidRDefault="00572B3F" w:rsidP="00572B3F">
      <w:pPr>
        <w:pStyle w:val="Default"/>
        <w:jc w:val="both"/>
        <w:rPr>
          <w:rFonts w:ascii="Georgia" w:hAnsi="Georgia"/>
          <w:color w:val="auto"/>
        </w:rPr>
      </w:pPr>
    </w:p>
    <w:p w:rsidR="00572B3F" w:rsidRPr="00572B3F" w:rsidRDefault="00572B3F" w:rsidP="00572B3F">
      <w:pPr>
        <w:pStyle w:val="Default"/>
        <w:spacing w:after="21"/>
        <w:jc w:val="both"/>
        <w:rPr>
          <w:rFonts w:ascii="Georgia" w:hAnsi="Georgia"/>
          <w:color w:val="auto"/>
        </w:rPr>
      </w:pPr>
      <w:r w:rsidRPr="00572B3F">
        <w:rPr>
          <w:rFonts w:ascii="Georgia" w:hAnsi="Georgia"/>
          <w:color w:val="auto"/>
        </w:rPr>
        <w:t xml:space="preserve">The collaborating gifted teacher must have a clear renewable GaPSC approved gifted education endorsement. </w:t>
      </w:r>
    </w:p>
    <w:p w:rsidR="00572B3F" w:rsidRPr="00572B3F" w:rsidRDefault="00572B3F" w:rsidP="00572B3F">
      <w:pPr>
        <w:pStyle w:val="Default"/>
        <w:spacing w:after="21"/>
        <w:ind w:left="720"/>
        <w:jc w:val="both"/>
        <w:rPr>
          <w:rFonts w:ascii="Georgia" w:hAnsi="Georgia"/>
          <w:color w:val="auto"/>
        </w:rPr>
      </w:pPr>
    </w:p>
    <w:p w:rsidR="00572B3F" w:rsidRPr="00572B3F" w:rsidRDefault="00572B3F" w:rsidP="00572B3F">
      <w:pPr>
        <w:pStyle w:val="Default"/>
        <w:spacing w:after="21"/>
        <w:jc w:val="both"/>
        <w:rPr>
          <w:rFonts w:ascii="Georgia" w:hAnsi="Georgia"/>
          <w:color w:val="auto"/>
        </w:rPr>
      </w:pPr>
      <w:r w:rsidRPr="00572B3F">
        <w:rPr>
          <w:rFonts w:ascii="Georgia" w:hAnsi="Georgia"/>
          <w:color w:val="auto"/>
        </w:rPr>
        <w:t xml:space="preserve">The gifted teacher, the regular classroom teacher, and the gifted student(s) (when appropriate) collaborate and document the development of differentiated instructional strategies, Georgia standards based curriculum, and evaluations practices. </w:t>
      </w:r>
    </w:p>
    <w:p w:rsidR="00572B3F" w:rsidRPr="00572B3F" w:rsidRDefault="00572B3F" w:rsidP="00572B3F">
      <w:pPr>
        <w:pStyle w:val="Default"/>
        <w:spacing w:after="21"/>
        <w:ind w:left="720"/>
        <w:jc w:val="both"/>
        <w:rPr>
          <w:rFonts w:ascii="Georgia" w:hAnsi="Georgia"/>
          <w:color w:val="auto"/>
        </w:rPr>
      </w:pPr>
    </w:p>
    <w:p w:rsidR="00572B3F" w:rsidRPr="00572B3F" w:rsidRDefault="00572B3F" w:rsidP="00572B3F">
      <w:pPr>
        <w:pStyle w:val="Default"/>
        <w:spacing w:after="21"/>
        <w:jc w:val="both"/>
        <w:rPr>
          <w:rFonts w:ascii="Georgia" w:hAnsi="Georgia"/>
          <w:color w:val="auto"/>
        </w:rPr>
      </w:pPr>
      <w:r w:rsidRPr="00572B3F">
        <w:rPr>
          <w:rFonts w:ascii="Georgia" w:hAnsi="Georgia"/>
          <w:color w:val="auto"/>
        </w:rPr>
        <w:t xml:space="preserve">The collaborating regular classroom teacher and gifted teacher must be provided adequate planning time which must be documented and approved by the LEA. In CPI, the regular education teacher is the teacher of record and the gifted program teacher in recorded in the consultative subject code. </w:t>
      </w:r>
    </w:p>
    <w:p w:rsidR="00572B3F" w:rsidRPr="00572B3F" w:rsidRDefault="00572B3F" w:rsidP="00572B3F">
      <w:pPr>
        <w:pStyle w:val="Default"/>
        <w:spacing w:after="21"/>
        <w:jc w:val="both"/>
        <w:rPr>
          <w:rFonts w:ascii="Georgia" w:hAnsi="Georgia"/>
          <w:color w:val="auto"/>
        </w:rPr>
      </w:pPr>
    </w:p>
    <w:p w:rsidR="00572B3F" w:rsidRDefault="00572B3F" w:rsidP="00572B3F">
      <w:pPr>
        <w:pStyle w:val="Default"/>
        <w:spacing w:after="21"/>
        <w:jc w:val="both"/>
        <w:rPr>
          <w:rFonts w:ascii="Georgia" w:hAnsi="Georgia"/>
          <w:color w:val="auto"/>
        </w:rPr>
      </w:pPr>
      <w:r w:rsidRPr="00572B3F">
        <w:rPr>
          <w:rFonts w:ascii="Georgia" w:hAnsi="Georgia"/>
          <w:color w:val="auto"/>
        </w:rPr>
        <w:t xml:space="preserve">The gifted education teacher must be given one full period each week or its monthly equivalent during which he/she has only gifted education collaborative planning responsibilities (as determined by the local system) for every three classes in which he/she has collaborative teaching responsibilities. </w:t>
      </w:r>
    </w:p>
    <w:p w:rsidR="00572B3F" w:rsidRPr="00572B3F" w:rsidRDefault="00572B3F" w:rsidP="00572B3F">
      <w:pPr>
        <w:pStyle w:val="Default"/>
        <w:spacing w:after="21"/>
        <w:jc w:val="both"/>
        <w:rPr>
          <w:rFonts w:ascii="Georgia" w:hAnsi="Georgia"/>
          <w:color w:val="auto"/>
        </w:rPr>
      </w:pPr>
    </w:p>
    <w:p w:rsidR="00572B3F" w:rsidRPr="00572B3F" w:rsidRDefault="00572B3F" w:rsidP="00572B3F">
      <w:pPr>
        <w:pStyle w:val="Default"/>
        <w:spacing w:after="21"/>
        <w:jc w:val="both"/>
        <w:rPr>
          <w:rFonts w:ascii="Georgia" w:hAnsi="Georgia"/>
          <w:color w:val="auto"/>
        </w:rPr>
      </w:pPr>
      <w:r w:rsidRPr="00572B3F">
        <w:rPr>
          <w:rFonts w:ascii="Georgia" w:hAnsi="Georgia"/>
          <w:color w:val="auto"/>
        </w:rPr>
        <w:t xml:space="preserve">The total number of gifted students whose instruction may be modified through this collaborative approach may not exceed eight per class. For example, if the gifted program teacher is working with three classroom teachers during the first period of the school day, there may be no more than 24 gifted students (for whom curriculum is being differentiated divided among the three classes). </w:t>
      </w:r>
    </w:p>
    <w:p w:rsidR="00572B3F" w:rsidRPr="00572B3F" w:rsidRDefault="00572B3F" w:rsidP="00572B3F">
      <w:pPr>
        <w:pStyle w:val="Default"/>
        <w:spacing w:after="21"/>
        <w:jc w:val="both"/>
        <w:rPr>
          <w:rFonts w:ascii="Georgia" w:hAnsi="Georgia"/>
          <w:color w:val="auto"/>
        </w:rPr>
      </w:pPr>
    </w:p>
    <w:p w:rsidR="00572B3F" w:rsidRDefault="00572B3F" w:rsidP="00572B3F">
      <w:pPr>
        <w:pStyle w:val="Default"/>
        <w:jc w:val="both"/>
        <w:rPr>
          <w:rFonts w:ascii="Georgia" w:hAnsi="Georgia"/>
          <w:color w:val="auto"/>
        </w:rPr>
      </w:pPr>
      <w:r w:rsidRPr="00572B3F">
        <w:rPr>
          <w:rFonts w:ascii="Georgia" w:hAnsi="Georgia"/>
          <w:color w:val="auto"/>
        </w:rPr>
        <w:t xml:space="preserve">Instructional segments that have been modified for gifted learners may be counted at the gifted FTE weight if the gifted education teacher, and regular education teacher document the curriculum modifications made for the gifted students in the following way: </w:t>
      </w:r>
    </w:p>
    <w:p w:rsidR="00CB4382" w:rsidRDefault="00CB4382" w:rsidP="00572B3F">
      <w:pPr>
        <w:pStyle w:val="Default"/>
        <w:spacing w:after="23"/>
        <w:jc w:val="both"/>
        <w:rPr>
          <w:rFonts w:ascii="Georgia" w:hAnsi="Georgia"/>
          <w:color w:val="auto"/>
        </w:rPr>
      </w:pPr>
    </w:p>
    <w:p w:rsidR="00572B3F" w:rsidRDefault="00572B3F" w:rsidP="00572B3F">
      <w:pPr>
        <w:pStyle w:val="Default"/>
        <w:spacing w:after="23"/>
        <w:jc w:val="both"/>
        <w:rPr>
          <w:rFonts w:ascii="Georgia" w:hAnsi="Georgia"/>
          <w:color w:val="auto"/>
        </w:rPr>
      </w:pPr>
      <w:r w:rsidRPr="00572B3F">
        <w:rPr>
          <w:rFonts w:ascii="Georgia" w:hAnsi="Georgia"/>
          <w:color w:val="auto"/>
        </w:rPr>
        <w:t xml:space="preserve">a. separate lesson plans which show the reason(s) why any student whose instruction is counted at the gifted FTE weight needs an advanced curriculum in that particular content area (e.g., National norm reference tests and/or benchmark tests, ); </w:t>
      </w:r>
    </w:p>
    <w:p w:rsidR="00572B3F" w:rsidRPr="00572B3F" w:rsidRDefault="00572B3F" w:rsidP="00572B3F">
      <w:pPr>
        <w:pStyle w:val="Default"/>
        <w:spacing w:after="23"/>
        <w:jc w:val="both"/>
        <w:rPr>
          <w:rFonts w:ascii="Georgia" w:hAnsi="Georgia"/>
          <w:color w:val="auto"/>
        </w:rPr>
      </w:pPr>
    </w:p>
    <w:p w:rsidR="00572B3F" w:rsidRDefault="00572B3F" w:rsidP="00572B3F">
      <w:pPr>
        <w:pStyle w:val="Default"/>
        <w:spacing w:after="23"/>
        <w:jc w:val="both"/>
        <w:rPr>
          <w:rFonts w:ascii="Georgia" w:hAnsi="Georgia"/>
          <w:color w:val="auto"/>
        </w:rPr>
      </w:pPr>
      <w:r w:rsidRPr="00572B3F">
        <w:rPr>
          <w:rFonts w:ascii="Georgia" w:hAnsi="Georgia"/>
          <w:color w:val="auto"/>
        </w:rPr>
        <w:lastRenderedPageBreak/>
        <w:t xml:space="preserve">b. a time and discussion log of the collaborative planning sessions between the teachers </w:t>
      </w:r>
    </w:p>
    <w:p w:rsidR="00572B3F" w:rsidRPr="00572B3F" w:rsidRDefault="00572B3F" w:rsidP="00572B3F">
      <w:pPr>
        <w:pStyle w:val="Default"/>
        <w:spacing w:after="23"/>
        <w:jc w:val="both"/>
        <w:rPr>
          <w:rFonts w:ascii="Georgia" w:hAnsi="Georgia"/>
          <w:color w:val="auto"/>
        </w:rPr>
      </w:pPr>
    </w:p>
    <w:p w:rsidR="00572B3F" w:rsidRDefault="00572B3F" w:rsidP="00572B3F">
      <w:pPr>
        <w:pStyle w:val="Default"/>
        <w:jc w:val="both"/>
        <w:rPr>
          <w:rFonts w:ascii="Georgia" w:hAnsi="Georgia"/>
          <w:color w:val="auto"/>
        </w:rPr>
      </w:pPr>
      <w:r w:rsidRPr="00572B3F">
        <w:rPr>
          <w:rFonts w:ascii="Georgia" w:hAnsi="Georgia"/>
          <w:color w:val="auto"/>
        </w:rPr>
        <w:t xml:space="preserve">c. individual or small group contracts indicating the differentiated learning standards for the gifted student(s) and the alternative instructional strategies in which the gifted student(s) will be engaged. </w:t>
      </w:r>
    </w:p>
    <w:p w:rsidR="00572B3F" w:rsidRDefault="00572B3F" w:rsidP="00572B3F">
      <w:pPr>
        <w:pStyle w:val="Default"/>
        <w:jc w:val="both"/>
        <w:rPr>
          <w:rFonts w:ascii="Georgia" w:hAnsi="Georgia"/>
          <w:color w:val="auto"/>
        </w:rPr>
      </w:pPr>
    </w:p>
    <w:p w:rsidR="00572B3F" w:rsidRDefault="00572B3F" w:rsidP="00572B3F">
      <w:pPr>
        <w:pStyle w:val="Default"/>
        <w:jc w:val="both"/>
        <w:rPr>
          <w:rFonts w:ascii="Georgia" w:hAnsi="Georgia"/>
          <w:color w:val="auto"/>
        </w:rPr>
      </w:pPr>
      <w:r>
        <w:rPr>
          <w:rFonts w:ascii="Georgia" w:hAnsi="Georgia"/>
          <w:color w:val="auto"/>
        </w:rPr>
        <w:t>Table 1:</w:t>
      </w:r>
    </w:p>
    <w:p w:rsidR="00572B3F" w:rsidRDefault="00572B3F" w:rsidP="00572B3F">
      <w:pPr>
        <w:pStyle w:val="Default"/>
        <w:jc w:val="both"/>
        <w:rPr>
          <w:rFonts w:ascii="Georgia" w:hAnsi="Georgia"/>
          <w:color w:val="auto"/>
        </w:rPr>
      </w:pPr>
    </w:p>
    <w:p w:rsidR="00572B3F" w:rsidRDefault="00572B3F" w:rsidP="00572B3F">
      <w:pPr>
        <w:pStyle w:val="Default"/>
        <w:jc w:val="both"/>
        <w:rPr>
          <w:rFonts w:ascii="Georgia" w:hAnsi="Georgia"/>
          <w:color w:val="auto"/>
        </w:rPr>
      </w:pPr>
      <w:r>
        <w:rPr>
          <w:rFonts w:ascii="Georgia" w:hAnsi="Georgia"/>
          <w:color w:val="auto"/>
        </w:rPr>
        <w:t>Required Planning Time for Gifted Program Specialist in the Collaborative Teaching Model</w:t>
      </w:r>
    </w:p>
    <w:p w:rsidR="00E2569D" w:rsidRDefault="00E2569D" w:rsidP="00572B3F">
      <w:pPr>
        <w:pStyle w:val="Default"/>
        <w:jc w:val="both"/>
        <w:rPr>
          <w:rFonts w:ascii="Georgia" w:hAnsi="Georgia"/>
          <w:color w:val="auto"/>
        </w:rPr>
      </w:pPr>
    </w:p>
    <w:tbl>
      <w:tblPr>
        <w:tblStyle w:val="TableGrid"/>
        <w:tblW w:w="0" w:type="auto"/>
        <w:tblLook w:val="04A0" w:firstRow="1" w:lastRow="0" w:firstColumn="1" w:lastColumn="0" w:noHBand="0" w:noVBand="1"/>
      </w:tblPr>
      <w:tblGrid>
        <w:gridCol w:w="3116"/>
        <w:gridCol w:w="3117"/>
        <w:gridCol w:w="3117"/>
      </w:tblGrid>
      <w:tr w:rsidR="00E2569D" w:rsidTr="00E2569D">
        <w:tc>
          <w:tcPr>
            <w:tcW w:w="3116" w:type="dxa"/>
          </w:tcPr>
          <w:p w:rsidR="00E2569D" w:rsidRPr="00E2569D" w:rsidRDefault="00E2569D" w:rsidP="00E2569D">
            <w:pPr>
              <w:pStyle w:val="Default"/>
              <w:rPr>
                <w:rFonts w:ascii="Georgia" w:hAnsi="Georgia"/>
                <w:bCs/>
              </w:rPr>
            </w:pPr>
            <w:r w:rsidRPr="00E2569D">
              <w:rPr>
                <w:rFonts w:ascii="Georgia" w:hAnsi="Georgia"/>
                <w:bCs/>
                <w:u w:val="single"/>
              </w:rPr>
              <w:t>Number of classes</w:t>
            </w:r>
            <w:r w:rsidRPr="00572B3F">
              <w:rPr>
                <w:rFonts w:ascii="Georgia" w:hAnsi="Georgia"/>
                <w:bCs/>
              </w:rPr>
              <w:t xml:space="preserve"> within which the gifted specialist collaborates </w:t>
            </w:r>
          </w:p>
        </w:tc>
        <w:tc>
          <w:tcPr>
            <w:tcW w:w="3117" w:type="dxa"/>
          </w:tcPr>
          <w:p w:rsidR="00E2569D" w:rsidRDefault="00E2569D" w:rsidP="00572B3F">
            <w:pPr>
              <w:pStyle w:val="Default"/>
              <w:jc w:val="both"/>
              <w:rPr>
                <w:rFonts w:ascii="Georgia" w:hAnsi="Georgia"/>
                <w:color w:val="auto"/>
              </w:rPr>
            </w:pPr>
            <w:r w:rsidRPr="00E2569D">
              <w:rPr>
                <w:rFonts w:ascii="Georgia" w:hAnsi="Georgia"/>
                <w:bCs/>
                <w:u w:val="single"/>
              </w:rPr>
              <w:t>Number of segments</w:t>
            </w:r>
            <w:r w:rsidRPr="00572B3F">
              <w:rPr>
                <w:rFonts w:ascii="Georgia" w:hAnsi="Georgia"/>
                <w:bCs/>
              </w:rPr>
              <w:t xml:space="preserve"> that can be counted at the gifted weight</w:t>
            </w:r>
          </w:p>
        </w:tc>
        <w:tc>
          <w:tcPr>
            <w:tcW w:w="3117" w:type="dxa"/>
          </w:tcPr>
          <w:p w:rsidR="00E2569D" w:rsidRDefault="00E2569D" w:rsidP="00572B3F">
            <w:pPr>
              <w:pStyle w:val="Default"/>
              <w:jc w:val="both"/>
              <w:rPr>
                <w:rFonts w:ascii="Georgia" w:hAnsi="Georgia"/>
                <w:color w:val="auto"/>
              </w:rPr>
            </w:pPr>
            <w:r w:rsidRPr="00E2569D">
              <w:rPr>
                <w:rFonts w:ascii="Georgia" w:hAnsi="Georgia"/>
                <w:bCs/>
                <w:u w:val="single"/>
              </w:rPr>
              <w:t xml:space="preserve">Number of minutes </w:t>
            </w:r>
            <w:r w:rsidRPr="00572B3F">
              <w:rPr>
                <w:rFonts w:ascii="Georgia" w:hAnsi="Georgia"/>
                <w:bCs/>
              </w:rPr>
              <w:t xml:space="preserve">allotted for collaborative </w:t>
            </w:r>
            <w:r w:rsidRPr="00E2569D">
              <w:rPr>
                <w:rFonts w:ascii="Georgia" w:hAnsi="Georgia"/>
                <w:bCs/>
                <w:u w:val="single"/>
              </w:rPr>
              <w:t>planning.</w:t>
            </w:r>
          </w:p>
        </w:tc>
      </w:tr>
      <w:tr w:rsidR="00E2569D" w:rsidTr="00E2569D">
        <w:tc>
          <w:tcPr>
            <w:tcW w:w="3116" w:type="dxa"/>
          </w:tcPr>
          <w:p w:rsidR="00E2569D" w:rsidRPr="00572B3F" w:rsidRDefault="00E2569D" w:rsidP="00E2569D">
            <w:pPr>
              <w:pStyle w:val="Default"/>
              <w:rPr>
                <w:rFonts w:ascii="Georgia" w:hAnsi="Georgia"/>
              </w:rPr>
            </w:pPr>
            <w:r w:rsidRPr="00572B3F">
              <w:rPr>
                <w:rFonts w:ascii="Georgia" w:hAnsi="Georgia"/>
                <w:bCs/>
              </w:rPr>
              <w:t xml:space="preserve">1-3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1-24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45-60 </w:t>
            </w:r>
          </w:p>
        </w:tc>
      </w:tr>
      <w:tr w:rsidR="00E2569D" w:rsidTr="00E2569D">
        <w:tc>
          <w:tcPr>
            <w:tcW w:w="3116" w:type="dxa"/>
          </w:tcPr>
          <w:p w:rsidR="00E2569D" w:rsidRPr="00572B3F" w:rsidRDefault="00E2569D" w:rsidP="00E2569D">
            <w:pPr>
              <w:pStyle w:val="Default"/>
              <w:rPr>
                <w:rFonts w:ascii="Georgia" w:hAnsi="Georgia"/>
              </w:rPr>
            </w:pPr>
            <w:r w:rsidRPr="00572B3F">
              <w:rPr>
                <w:rFonts w:ascii="Georgia" w:hAnsi="Georgia"/>
                <w:bCs/>
              </w:rPr>
              <w:t xml:space="preserve">4-6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25-48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90-120 </w:t>
            </w:r>
          </w:p>
        </w:tc>
      </w:tr>
      <w:tr w:rsidR="00E2569D" w:rsidTr="00E2569D">
        <w:tc>
          <w:tcPr>
            <w:tcW w:w="3116" w:type="dxa"/>
          </w:tcPr>
          <w:p w:rsidR="00E2569D" w:rsidRPr="00572B3F" w:rsidRDefault="00E2569D" w:rsidP="00E2569D">
            <w:pPr>
              <w:pStyle w:val="Default"/>
              <w:rPr>
                <w:rFonts w:ascii="Georgia" w:hAnsi="Georgia"/>
              </w:rPr>
            </w:pPr>
            <w:r w:rsidRPr="00572B3F">
              <w:rPr>
                <w:rFonts w:ascii="Georgia" w:hAnsi="Georgia"/>
                <w:bCs/>
              </w:rPr>
              <w:t xml:space="preserve">7-9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49-72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135-180 </w:t>
            </w:r>
          </w:p>
        </w:tc>
      </w:tr>
      <w:tr w:rsidR="00E2569D" w:rsidTr="00E2569D">
        <w:tc>
          <w:tcPr>
            <w:tcW w:w="3116" w:type="dxa"/>
          </w:tcPr>
          <w:p w:rsidR="00E2569D" w:rsidRPr="00E2569D" w:rsidRDefault="00E2569D" w:rsidP="00E2569D">
            <w:pPr>
              <w:pStyle w:val="Default"/>
              <w:rPr>
                <w:rFonts w:ascii="Georgia" w:hAnsi="Georgia"/>
                <w:bCs/>
              </w:rPr>
            </w:pPr>
            <w:r w:rsidRPr="00572B3F">
              <w:rPr>
                <w:rFonts w:ascii="Georgia" w:hAnsi="Georgia"/>
                <w:bCs/>
              </w:rPr>
              <w:t xml:space="preserve">10-12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73-96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180-240 </w:t>
            </w:r>
          </w:p>
        </w:tc>
      </w:tr>
      <w:tr w:rsidR="00E2569D" w:rsidTr="00E2569D">
        <w:tc>
          <w:tcPr>
            <w:tcW w:w="3116" w:type="dxa"/>
          </w:tcPr>
          <w:p w:rsidR="00E2569D" w:rsidRPr="00572B3F" w:rsidRDefault="00E2569D" w:rsidP="00E2569D">
            <w:pPr>
              <w:pStyle w:val="Default"/>
              <w:rPr>
                <w:rFonts w:ascii="Georgia" w:hAnsi="Georgia"/>
              </w:rPr>
            </w:pPr>
            <w:r w:rsidRPr="00572B3F">
              <w:rPr>
                <w:rFonts w:ascii="Georgia" w:hAnsi="Georgia"/>
                <w:bCs/>
              </w:rPr>
              <w:t xml:space="preserve">13-15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97-120 </w:t>
            </w:r>
          </w:p>
        </w:tc>
        <w:tc>
          <w:tcPr>
            <w:tcW w:w="3117" w:type="dxa"/>
          </w:tcPr>
          <w:p w:rsidR="00E2569D" w:rsidRPr="00572B3F" w:rsidRDefault="00E2569D" w:rsidP="00E2569D">
            <w:pPr>
              <w:pStyle w:val="Default"/>
              <w:rPr>
                <w:rFonts w:ascii="Georgia" w:hAnsi="Georgia"/>
              </w:rPr>
            </w:pPr>
            <w:r w:rsidRPr="00572B3F">
              <w:rPr>
                <w:rFonts w:ascii="Georgia" w:hAnsi="Georgia"/>
                <w:bCs/>
              </w:rPr>
              <w:t xml:space="preserve">225-300 </w:t>
            </w:r>
          </w:p>
        </w:tc>
      </w:tr>
      <w:tr w:rsidR="00E2569D" w:rsidTr="00E2569D">
        <w:tc>
          <w:tcPr>
            <w:tcW w:w="3116" w:type="dxa"/>
          </w:tcPr>
          <w:p w:rsidR="00E2569D" w:rsidRPr="00572B3F" w:rsidRDefault="00E2569D" w:rsidP="00E2569D">
            <w:pPr>
              <w:pStyle w:val="Default"/>
              <w:rPr>
                <w:rFonts w:ascii="Georgia" w:hAnsi="Georgia"/>
                <w:bCs/>
              </w:rPr>
            </w:pPr>
            <w:r>
              <w:rPr>
                <w:rFonts w:ascii="Georgia" w:hAnsi="Georgia"/>
                <w:bCs/>
              </w:rPr>
              <w:t>16-18</w:t>
            </w:r>
          </w:p>
        </w:tc>
        <w:tc>
          <w:tcPr>
            <w:tcW w:w="3117" w:type="dxa"/>
          </w:tcPr>
          <w:p w:rsidR="00E2569D" w:rsidRPr="00572B3F" w:rsidRDefault="00E2569D" w:rsidP="00E2569D">
            <w:pPr>
              <w:pStyle w:val="Default"/>
              <w:rPr>
                <w:rFonts w:ascii="Georgia" w:hAnsi="Georgia"/>
                <w:bCs/>
              </w:rPr>
            </w:pPr>
            <w:r>
              <w:rPr>
                <w:rFonts w:ascii="Georgia" w:hAnsi="Georgia"/>
                <w:bCs/>
              </w:rPr>
              <w:t>121-144</w:t>
            </w:r>
          </w:p>
        </w:tc>
        <w:tc>
          <w:tcPr>
            <w:tcW w:w="3117" w:type="dxa"/>
          </w:tcPr>
          <w:p w:rsidR="00E2569D" w:rsidRPr="00572B3F" w:rsidRDefault="00E2569D" w:rsidP="00E2569D">
            <w:pPr>
              <w:pStyle w:val="Default"/>
              <w:rPr>
                <w:rFonts w:ascii="Georgia" w:hAnsi="Georgia"/>
                <w:bCs/>
              </w:rPr>
            </w:pPr>
            <w:r>
              <w:rPr>
                <w:rFonts w:ascii="Georgia" w:hAnsi="Georgia"/>
                <w:bCs/>
              </w:rPr>
              <w:t>270-360</w:t>
            </w:r>
          </w:p>
        </w:tc>
      </w:tr>
    </w:tbl>
    <w:p w:rsidR="00E2569D" w:rsidRPr="00572B3F" w:rsidRDefault="00E2569D" w:rsidP="00572B3F">
      <w:pPr>
        <w:pStyle w:val="Default"/>
        <w:jc w:val="both"/>
        <w:rPr>
          <w:rFonts w:ascii="Georgia" w:hAnsi="Georgia"/>
          <w:color w:val="auto"/>
        </w:rPr>
      </w:pPr>
    </w:p>
    <w:p w:rsidR="00572B3F" w:rsidRPr="005B5DA3" w:rsidRDefault="00572B3F" w:rsidP="00572B3F">
      <w:pPr>
        <w:pStyle w:val="Default"/>
        <w:rPr>
          <w:rFonts w:ascii="Georgia" w:hAnsi="Georgia"/>
          <w:color w:val="auto"/>
          <w:sz w:val="28"/>
          <w:szCs w:val="28"/>
        </w:rPr>
      </w:pPr>
      <w:r w:rsidRPr="005B5DA3">
        <w:rPr>
          <w:rFonts w:ascii="Georgia" w:hAnsi="Georgia"/>
          <w:bCs/>
          <w:color w:val="auto"/>
          <w:sz w:val="28"/>
          <w:szCs w:val="28"/>
        </w:rPr>
        <w:t xml:space="preserve"> </w:t>
      </w:r>
    </w:p>
    <w:p w:rsidR="00D82588" w:rsidRPr="00783232" w:rsidRDefault="00D82588" w:rsidP="00D82588">
      <w:pPr>
        <w:jc w:val="center"/>
        <w:rPr>
          <w:rFonts w:ascii="Georgia" w:hAnsi="Georgia"/>
          <w:i/>
          <w:sz w:val="24"/>
          <w:szCs w:val="24"/>
        </w:rPr>
      </w:pPr>
      <w:r w:rsidRPr="00783232">
        <w:rPr>
          <w:rFonts w:ascii="Georgia" w:hAnsi="Georgia"/>
          <w:i/>
          <w:sz w:val="24"/>
          <w:szCs w:val="24"/>
        </w:rPr>
        <w:t>Georgia Department of Education, Dr. John D. Barge State School Superintendent</w:t>
      </w:r>
    </w:p>
    <w:p w:rsidR="00572B3F" w:rsidRPr="00783232" w:rsidRDefault="00D82588" w:rsidP="00D82588">
      <w:pPr>
        <w:jc w:val="center"/>
        <w:rPr>
          <w:rFonts w:ascii="Georgia" w:hAnsi="Georgia"/>
          <w:i/>
          <w:sz w:val="24"/>
          <w:szCs w:val="24"/>
        </w:rPr>
      </w:pPr>
      <w:r w:rsidRPr="00783232">
        <w:rPr>
          <w:rFonts w:ascii="Georgia" w:hAnsi="Georgia"/>
          <w:i/>
          <w:sz w:val="24"/>
          <w:szCs w:val="24"/>
        </w:rPr>
        <w:t>July 30, 2012 All Rights Reserved</w:t>
      </w:r>
    </w:p>
    <w:p w:rsidR="00572B3F" w:rsidRPr="00572B3F" w:rsidRDefault="00572B3F" w:rsidP="00572B3F">
      <w:pPr>
        <w:jc w:val="both"/>
        <w:rPr>
          <w:rFonts w:ascii="Georgia" w:hAnsi="Georgia"/>
          <w:sz w:val="24"/>
          <w:szCs w:val="24"/>
        </w:rPr>
      </w:pPr>
    </w:p>
    <w:p w:rsidR="00572B3F" w:rsidRPr="00572B3F" w:rsidRDefault="00572B3F" w:rsidP="00572B3F">
      <w:pPr>
        <w:jc w:val="both"/>
        <w:rPr>
          <w:rFonts w:ascii="Georgia" w:hAnsi="Georgia" w:cs="Tw Cen MT Condensed"/>
          <w:color w:val="000000"/>
          <w:sz w:val="24"/>
          <w:szCs w:val="24"/>
        </w:rPr>
      </w:pPr>
    </w:p>
    <w:p w:rsidR="00B95E28" w:rsidRDefault="00B95E28" w:rsidP="006D73BE">
      <w:pPr>
        <w:rPr>
          <w:rFonts w:ascii="Tw Cen MT Condensed" w:hAnsi="Tw Cen MT Condensed" w:cs="Tw Cen MT Condensed"/>
          <w:color w:val="000000"/>
          <w:sz w:val="96"/>
          <w:szCs w:val="96"/>
        </w:rPr>
      </w:pPr>
    </w:p>
    <w:p w:rsidR="00D82588" w:rsidRDefault="00D82588" w:rsidP="006D73BE">
      <w:pPr>
        <w:rPr>
          <w:rFonts w:ascii="Tw Cen MT Condensed" w:hAnsi="Tw Cen MT Condensed" w:cs="Tw Cen MT Condensed"/>
          <w:color w:val="000000"/>
          <w:sz w:val="96"/>
          <w:szCs w:val="96"/>
        </w:rPr>
      </w:pPr>
    </w:p>
    <w:p w:rsidR="00CB4382" w:rsidRDefault="00CB4382" w:rsidP="007F402B">
      <w:pPr>
        <w:autoSpaceDE w:val="0"/>
        <w:autoSpaceDN w:val="0"/>
        <w:adjustRightInd w:val="0"/>
        <w:spacing w:after="0" w:line="240" w:lineRule="auto"/>
        <w:rPr>
          <w:rFonts w:ascii="Tw Cen MT Condensed" w:hAnsi="Tw Cen MT Condensed" w:cs="Tw Cen MT Condensed"/>
          <w:color w:val="000000"/>
          <w:sz w:val="96"/>
          <w:szCs w:val="96"/>
        </w:rPr>
      </w:pPr>
    </w:p>
    <w:p w:rsidR="00371EB8" w:rsidRDefault="00371EB8" w:rsidP="007F402B">
      <w:pPr>
        <w:autoSpaceDE w:val="0"/>
        <w:autoSpaceDN w:val="0"/>
        <w:adjustRightInd w:val="0"/>
        <w:spacing w:after="0" w:line="240" w:lineRule="auto"/>
        <w:rPr>
          <w:rFonts w:ascii="Georgia" w:hAnsi="Georgia" w:cs="Wingdings 2"/>
          <w:b/>
          <w:sz w:val="28"/>
          <w:szCs w:val="28"/>
        </w:rPr>
      </w:pPr>
    </w:p>
    <w:p w:rsidR="00371EB8" w:rsidRDefault="00371EB8" w:rsidP="007F402B">
      <w:pPr>
        <w:autoSpaceDE w:val="0"/>
        <w:autoSpaceDN w:val="0"/>
        <w:adjustRightInd w:val="0"/>
        <w:spacing w:after="0" w:line="240" w:lineRule="auto"/>
        <w:rPr>
          <w:rFonts w:ascii="Georgia" w:hAnsi="Georgia" w:cs="Wingdings 2"/>
          <w:b/>
          <w:sz w:val="28"/>
          <w:szCs w:val="28"/>
        </w:rPr>
      </w:pPr>
    </w:p>
    <w:p w:rsidR="00371EB8" w:rsidRDefault="00371EB8" w:rsidP="007F402B">
      <w:pPr>
        <w:autoSpaceDE w:val="0"/>
        <w:autoSpaceDN w:val="0"/>
        <w:adjustRightInd w:val="0"/>
        <w:spacing w:after="0" w:line="240" w:lineRule="auto"/>
        <w:rPr>
          <w:rFonts w:ascii="Georgia" w:hAnsi="Georgia" w:cs="Wingdings 2"/>
          <w:b/>
          <w:sz w:val="28"/>
          <w:szCs w:val="28"/>
        </w:rPr>
      </w:pPr>
    </w:p>
    <w:p w:rsidR="00371EB8" w:rsidRDefault="00371EB8"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r>
        <w:rPr>
          <w:rFonts w:ascii="Georgia" w:hAnsi="Georgia" w:cs="Wingdings 2"/>
          <w:b/>
          <w:sz w:val="28"/>
          <w:szCs w:val="28"/>
        </w:rPr>
        <w:lastRenderedPageBreak/>
        <w:t>How it Works</w:t>
      </w: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Pr="00440C39" w:rsidRDefault="002D4AED" w:rsidP="002D4AED">
      <w:pPr>
        <w:pStyle w:val="Default"/>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Regular education and gifted teachers meet to discuss the specific needs of their students and identify a topic, process, or skill that might benefit from a differentiated lesson.</w:t>
      </w:r>
    </w:p>
    <w:p w:rsidR="002D4AED" w:rsidRPr="00440C39" w:rsidRDefault="002D4AED" w:rsidP="00F755CD">
      <w:pPr>
        <w:pStyle w:val="Default"/>
        <w:ind w:left="720"/>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Regular education and gifted teachers collaborative</w:t>
      </w:r>
      <w:r w:rsidR="00BD70CC">
        <w:rPr>
          <w:rFonts w:ascii="Georgia" w:hAnsi="Georgia"/>
          <w:noProof/>
        </w:rPr>
        <w:t>ly</w:t>
      </w:r>
      <w:r w:rsidRPr="00440C39">
        <w:rPr>
          <w:rFonts w:ascii="Georgia" w:hAnsi="Georgia"/>
          <w:noProof/>
        </w:rPr>
        <w:t xml:space="preserve"> plan the lesson, including at least one element of differentation.</w:t>
      </w:r>
    </w:p>
    <w:p w:rsidR="002D4AED" w:rsidRPr="00440C39" w:rsidRDefault="002D4AED" w:rsidP="00F755CD">
      <w:pPr>
        <w:pStyle w:val="Default"/>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The gifted teachers presents the lesson to the students with the regular education teacher participating/observing.</w:t>
      </w:r>
    </w:p>
    <w:p w:rsidR="002D4AED" w:rsidRPr="00440C39" w:rsidRDefault="002D4AED" w:rsidP="00F755CD">
      <w:pPr>
        <w:pStyle w:val="Default"/>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The teachers meet to discuss their observations of the lesson and the students.</w:t>
      </w:r>
    </w:p>
    <w:p w:rsidR="002D4AED" w:rsidRPr="00440C39" w:rsidRDefault="002D4AED" w:rsidP="00F755CD">
      <w:pPr>
        <w:pStyle w:val="Default"/>
        <w:jc w:val="both"/>
        <w:rPr>
          <w:rFonts w:ascii="Georgia" w:hAnsi="Georgia"/>
          <w:noProof/>
        </w:rPr>
      </w:pPr>
    </w:p>
    <w:p w:rsidR="002D4AED" w:rsidRDefault="00BD70CC" w:rsidP="00F755CD">
      <w:pPr>
        <w:pStyle w:val="Default"/>
        <w:numPr>
          <w:ilvl w:val="0"/>
          <w:numId w:val="3"/>
        </w:numPr>
        <w:jc w:val="both"/>
        <w:rPr>
          <w:rFonts w:ascii="Georgia" w:hAnsi="Georgia"/>
          <w:noProof/>
        </w:rPr>
      </w:pPr>
      <w:r>
        <w:rPr>
          <w:rFonts w:ascii="Georgia" w:hAnsi="Georgia"/>
          <w:noProof/>
        </w:rPr>
        <w:t>The t</w:t>
      </w:r>
      <w:r w:rsidR="002D4AED" w:rsidRPr="00440C39">
        <w:rPr>
          <w:rFonts w:ascii="Georgia" w:hAnsi="Georgia"/>
          <w:noProof/>
        </w:rPr>
        <w:t>eachers determine whether there are any parts of the lesson that would benefit from changes.</w:t>
      </w:r>
    </w:p>
    <w:p w:rsidR="002D4AED" w:rsidRPr="00440C39" w:rsidRDefault="002D4AED" w:rsidP="00F755CD">
      <w:pPr>
        <w:pStyle w:val="Default"/>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 xml:space="preserve">The gifted education teacher completes the Collaboration Log for this lesson. </w:t>
      </w:r>
    </w:p>
    <w:p w:rsidR="002D4AED" w:rsidRPr="00440C39" w:rsidRDefault="002D4AED" w:rsidP="00F755CD">
      <w:pPr>
        <w:pStyle w:val="Default"/>
        <w:jc w:val="both"/>
        <w:rPr>
          <w:rFonts w:ascii="Georgia" w:hAnsi="Georgia"/>
          <w:noProof/>
        </w:rPr>
      </w:pPr>
      <w:r w:rsidRPr="00440C39">
        <w:rPr>
          <w:rFonts w:ascii="Georgia" w:hAnsi="Georgia"/>
          <w:noProof/>
        </w:rPr>
        <w:t xml:space="preserve"> </w:t>
      </w:r>
    </w:p>
    <w:p w:rsidR="002D4AED" w:rsidRDefault="002D4AED" w:rsidP="00F755CD">
      <w:pPr>
        <w:pStyle w:val="Default"/>
        <w:numPr>
          <w:ilvl w:val="0"/>
          <w:numId w:val="3"/>
        </w:numPr>
        <w:jc w:val="both"/>
        <w:rPr>
          <w:rFonts w:ascii="Georgia" w:hAnsi="Georgia"/>
          <w:noProof/>
        </w:rPr>
      </w:pPr>
      <w:r w:rsidRPr="00440C39">
        <w:rPr>
          <w:rFonts w:ascii="Georgia" w:hAnsi="Georgia"/>
          <w:noProof/>
        </w:rPr>
        <w:t>The revised lesson is taught by the gifted teacher in another regular education classroom at the same grade level with the regular education teacher participating/observing.</w:t>
      </w:r>
    </w:p>
    <w:p w:rsidR="002D4AED" w:rsidRPr="00440C39" w:rsidRDefault="002D4AED" w:rsidP="00F755CD">
      <w:pPr>
        <w:pStyle w:val="Default"/>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Teachers meet to reflect on the results of the lesson presentation.</w:t>
      </w:r>
    </w:p>
    <w:p w:rsidR="002D4AED" w:rsidRPr="00440C39" w:rsidRDefault="002D4AED" w:rsidP="00F755CD">
      <w:pPr>
        <w:pStyle w:val="Default"/>
        <w:jc w:val="both"/>
        <w:rPr>
          <w:rFonts w:ascii="Georgia" w:hAnsi="Georgia"/>
          <w:noProof/>
        </w:rPr>
      </w:pPr>
    </w:p>
    <w:p w:rsidR="002D4AED" w:rsidRDefault="002D4AED" w:rsidP="00F755CD">
      <w:pPr>
        <w:pStyle w:val="Default"/>
        <w:numPr>
          <w:ilvl w:val="0"/>
          <w:numId w:val="3"/>
        </w:numPr>
        <w:jc w:val="both"/>
        <w:rPr>
          <w:rFonts w:ascii="Georgia" w:hAnsi="Georgia"/>
          <w:noProof/>
        </w:rPr>
      </w:pPr>
      <w:r w:rsidRPr="00440C39">
        <w:rPr>
          <w:rFonts w:ascii="Georgia" w:hAnsi="Georgia"/>
          <w:noProof/>
        </w:rPr>
        <w:t>The gifted education teacher completes the Collaboration Log for this lesson.</w:t>
      </w:r>
    </w:p>
    <w:p w:rsidR="002D4AED" w:rsidRDefault="002D4AED" w:rsidP="00F755CD">
      <w:pPr>
        <w:pStyle w:val="ListParagraph"/>
        <w:jc w:val="both"/>
        <w:rPr>
          <w:rFonts w:ascii="Georgia" w:hAnsi="Georgia"/>
          <w:noProof/>
        </w:rPr>
      </w:pPr>
    </w:p>
    <w:p w:rsidR="002D4AED" w:rsidRDefault="002D4AED" w:rsidP="00F755CD">
      <w:pPr>
        <w:pStyle w:val="Default"/>
        <w:numPr>
          <w:ilvl w:val="0"/>
          <w:numId w:val="3"/>
        </w:numPr>
        <w:jc w:val="both"/>
        <w:rPr>
          <w:rFonts w:ascii="Georgia" w:hAnsi="Georgia"/>
          <w:noProof/>
        </w:rPr>
      </w:pPr>
      <w:r>
        <w:rPr>
          <w:rFonts w:ascii="Georgia" w:hAnsi="Georgia"/>
          <w:noProof/>
        </w:rPr>
        <w:t>On the 5</w:t>
      </w:r>
      <w:r w:rsidRPr="00440C39">
        <w:rPr>
          <w:rFonts w:ascii="Georgia" w:hAnsi="Georgia"/>
          <w:noProof/>
          <w:vertAlign w:val="superscript"/>
        </w:rPr>
        <w:t>th</w:t>
      </w:r>
      <w:r>
        <w:rPr>
          <w:rFonts w:ascii="Georgia" w:hAnsi="Georgia"/>
          <w:noProof/>
        </w:rPr>
        <w:t xml:space="preserve"> day of the month, all Collaboration Logs from the previous month are to be submitted to the Collaboration Coach.</w:t>
      </w:r>
    </w:p>
    <w:p w:rsidR="00CB4382" w:rsidRDefault="00CB4382" w:rsidP="00CB4382">
      <w:pPr>
        <w:pStyle w:val="ListParagraph"/>
        <w:rPr>
          <w:rFonts w:ascii="Georgia" w:hAnsi="Georgia"/>
          <w:noProof/>
        </w:rPr>
      </w:pPr>
    </w:p>
    <w:p w:rsidR="00CB4382" w:rsidRPr="00CB4382" w:rsidRDefault="00CB4382" w:rsidP="00CB4382">
      <w:pPr>
        <w:pStyle w:val="Default"/>
        <w:jc w:val="both"/>
        <w:rPr>
          <w:rFonts w:ascii="Georgia" w:hAnsi="Georgia"/>
          <w:noProof/>
        </w:rPr>
      </w:pPr>
      <w:r>
        <w:rPr>
          <w:rFonts w:ascii="Georgia" w:hAnsi="Georgia"/>
          <w:noProof/>
        </w:rPr>
        <w:t>The general education teacher and the gifted teacher have s</w:t>
      </w:r>
      <w:r w:rsidRPr="00CB4382">
        <w:rPr>
          <w:rFonts w:ascii="Georgia" w:hAnsi="Georgia"/>
          <w:b/>
          <w:noProof/>
          <w:u w:val="single"/>
        </w:rPr>
        <w:t>hared</w:t>
      </w:r>
      <w:r>
        <w:rPr>
          <w:rFonts w:ascii="Georgia" w:hAnsi="Georgia"/>
          <w:b/>
          <w:noProof/>
          <w:u w:val="single"/>
        </w:rPr>
        <w:t xml:space="preserve"> </w:t>
      </w:r>
      <w:r>
        <w:rPr>
          <w:rFonts w:ascii="Georgia" w:hAnsi="Georgia"/>
          <w:noProof/>
        </w:rPr>
        <w:t>responsibilites and should combine their expertise and efforts to provide services to ALL students.</w:t>
      </w:r>
    </w:p>
    <w:p w:rsidR="002D4AED" w:rsidRDefault="002D4AED" w:rsidP="002D4AED">
      <w:pPr>
        <w:pStyle w:val="ListParagraph"/>
        <w:rPr>
          <w:rFonts w:ascii="Georgia" w:hAnsi="Georgia"/>
          <w:noProof/>
        </w:rPr>
      </w:pPr>
    </w:p>
    <w:tbl>
      <w:tblPr>
        <w:tblStyle w:val="TableGrid"/>
        <w:tblW w:w="0" w:type="auto"/>
        <w:tblLook w:val="04A0" w:firstRow="1" w:lastRow="0" w:firstColumn="1" w:lastColumn="0" w:noHBand="0" w:noVBand="1"/>
      </w:tblPr>
      <w:tblGrid>
        <w:gridCol w:w="3357"/>
        <w:gridCol w:w="3325"/>
        <w:gridCol w:w="2668"/>
      </w:tblGrid>
      <w:tr w:rsidR="002D4AED" w:rsidTr="00DC5D64">
        <w:tc>
          <w:tcPr>
            <w:tcW w:w="3357" w:type="dxa"/>
          </w:tcPr>
          <w:p w:rsidR="002D4AED" w:rsidRPr="00C750C3" w:rsidRDefault="002D4AED" w:rsidP="00DC5D64">
            <w:pPr>
              <w:pStyle w:val="Default"/>
              <w:jc w:val="both"/>
              <w:rPr>
                <w:rFonts w:ascii="Georgia" w:hAnsi="Georgia"/>
                <w:i/>
              </w:rPr>
            </w:pPr>
            <w:r w:rsidRPr="00C750C3">
              <w:rPr>
                <w:rFonts w:ascii="Georgia" w:hAnsi="Georgia"/>
                <w:i/>
              </w:rPr>
              <w:t>Regular Education Teacher</w:t>
            </w:r>
          </w:p>
        </w:tc>
        <w:tc>
          <w:tcPr>
            <w:tcW w:w="3325" w:type="dxa"/>
          </w:tcPr>
          <w:p w:rsidR="002D4AED" w:rsidRPr="00C750C3" w:rsidRDefault="002D4AED" w:rsidP="00DC5D64">
            <w:pPr>
              <w:pStyle w:val="Default"/>
              <w:jc w:val="both"/>
              <w:rPr>
                <w:rFonts w:ascii="Georgia" w:hAnsi="Georgia"/>
                <w:i/>
              </w:rPr>
            </w:pPr>
            <w:r w:rsidRPr="00C750C3">
              <w:rPr>
                <w:rFonts w:ascii="Georgia" w:hAnsi="Georgia"/>
                <w:i/>
              </w:rPr>
              <w:t>Gifted Teacher</w:t>
            </w:r>
          </w:p>
        </w:tc>
        <w:tc>
          <w:tcPr>
            <w:tcW w:w="2668" w:type="dxa"/>
          </w:tcPr>
          <w:p w:rsidR="002D4AED" w:rsidRPr="00C750C3" w:rsidRDefault="002D4AED" w:rsidP="00DC5D64">
            <w:pPr>
              <w:pStyle w:val="Default"/>
              <w:jc w:val="both"/>
              <w:rPr>
                <w:rFonts w:ascii="Georgia" w:hAnsi="Georgia"/>
                <w:i/>
              </w:rPr>
            </w:pPr>
            <w:r>
              <w:rPr>
                <w:rFonts w:ascii="Georgia" w:hAnsi="Georgia"/>
                <w:i/>
              </w:rPr>
              <w:t>Shared Roles</w:t>
            </w:r>
          </w:p>
        </w:tc>
      </w:tr>
      <w:tr w:rsidR="002D4AED" w:rsidTr="00DC5D64">
        <w:tc>
          <w:tcPr>
            <w:tcW w:w="3357" w:type="dxa"/>
          </w:tcPr>
          <w:p w:rsidR="002D4AED" w:rsidRPr="00C750C3" w:rsidRDefault="002D4AED" w:rsidP="00DC5D64">
            <w:pPr>
              <w:pStyle w:val="Default"/>
              <w:rPr>
                <w:rFonts w:ascii="Georgia" w:hAnsi="Georgia"/>
              </w:rPr>
            </w:pPr>
            <w:r>
              <w:rPr>
                <w:rFonts w:ascii="Georgia" w:hAnsi="Georgia"/>
              </w:rPr>
              <w:t>Pre-, Formative and Summative Assessment</w:t>
            </w:r>
          </w:p>
        </w:tc>
        <w:tc>
          <w:tcPr>
            <w:tcW w:w="3325" w:type="dxa"/>
          </w:tcPr>
          <w:p w:rsidR="002D4AED" w:rsidRPr="00C750C3" w:rsidRDefault="002D4AED" w:rsidP="00DC5D64">
            <w:pPr>
              <w:pStyle w:val="Default"/>
              <w:rPr>
                <w:rFonts w:ascii="Georgia" w:hAnsi="Georgia"/>
              </w:rPr>
            </w:pPr>
            <w:r w:rsidRPr="00C750C3">
              <w:rPr>
                <w:rFonts w:ascii="Georgia" w:hAnsi="Georgia"/>
              </w:rPr>
              <w:t xml:space="preserve">Plan and </w:t>
            </w:r>
            <w:r>
              <w:rPr>
                <w:rFonts w:ascii="Georgia" w:hAnsi="Georgia"/>
              </w:rPr>
              <w:t>organize</w:t>
            </w:r>
            <w:r w:rsidRPr="00C750C3">
              <w:rPr>
                <w:rFonts w:ascii="Georgia" w:hAnsi="Georgia"/>
              </w:rPr>
              <w:t xml:space="preserve"> for </w:t>
            </w:r>
            <w:r w:rsidR="00F21A3D" w:rsidRPr="00C750C3">
              <w:rPr>
                <w:rFonts w:ascii="Georgia" w:hAnsi="Georgia"/>
              </w:rPr>
              <w:t>differentiation</w:t>
            </w:r>
          </w:p>
        </w:tc>
        <w:tc>
          <w:tcPr>
            <w:tcW w:w="2668" w:type="dxa"/>
          </w:tcPr>
          <w:p w:rsidR="002D4AED" w:rsidRPr="00C750C3" w:rsidRDefault="002D4AED" w:rsidP="00DC5D64">
            <w:pPr>
              <w:pStyle w:val="Default"/>
              <w:rPr>
                <w:rFonts w:ascii="Georgia" w:hAnsi="Georgia"/>
              </w:rPr>
            </w:pPr>
            <w:r>
              <w:rPr>
                <w:rFonts w:ascii="Georgia" w:hAnsi="Georgia"/>
              </w:rPr>
              <w:t>Analyze assessment data</w:t>
            </w:r>
          </w:p>
        </w:tc>
      </w:tr>
      <w:tr w:rsidR="002D4AED" w:rsidTr="00DC5D64">
        <w:tc>
          <w:tcPr>
            <w:tcW w:w="3357" w:type="dxa"/>
          </w:tcPr>
          <w:p w:rsidR="002D4AED" w:rsidRPr="00C750C3" w:rsidRDefault="002D4AED" w:rsidP="00DC5D64">
            <w:pPr>
              <w:pStyle w:val="Default"/>
              <w:jc w:val="both"/>
              <w:rPr>
                <w:rFonts w:ascii="Georgia" w:hAnsi="Georgia"/>
              </w:rPr>
            </w:pPr>
            <w:r w:rsidRPr="00C750C3">
              <w:rPr>
                <w:rFonts w:ascii="Georgia" w:hAnsi="Georgia"/>
              </w:rPr>
              <w:t>Plan with standards prior to instruction</w:t>
            </w:r>
          </w:p>
        </w:tc>
        <w:tc>
          <w:tcPr>
            <w:tcW w:w="3325" w:type="dxa"/>
          </w:tcPr>
          <w:p w:rsidR="002D4AED" w:rsidRPr="00C750C3" w:rsidRDefault="002D4AED" w:rsidP="00DC5D64">
            <w:pPr>
              <w:pStyle w:val="Default"/>
              <w:rPr>
                <w:rFonts w:ascii="Georgia" w:hAnsi="Georgia"/>
              </w:rPr>
            </w:pPr>
            <w:r w:rsidRPr="00C750C3">
              <w:rPr>
                <w:rFonts w:ascii="Georgia" w:hAnsi="Georgia"/>
              </w:rPr>
              <w:t>Identify and/or organized instructional resource materials</w:t>
            </w:r>
          </w:p>
        </w:tc>
        <w:tc>
          <w:tcPr>
            <w:tcW w:w="2668" w:type="dxa"/>
          </w:tcPr>
          <w:p w:rsidR="002D4AED" w:rsidRPr="00C750C3" w:rsidRDefault="002D4AED" w:rsidP="00DC5D64">
            <w:pPr>
              <w:pStyle w:val="Default"/>
              <w:rPr>
                <w:rFonts w:ascii="Georgia" w:hAnsi="Georgia"/>
              </w:rPr>
            </w:pPr>
            <w:r>
              <w:rPr>
                <w:rFonts w:ascii="Georgia" w:hAnsi="Georgia"/>
              </w:rPr>
              <w:t>Analyze/evaluate student work</w:t>
            </w:r>
          </w:p>
        </w:tc>
      </w:tr>
      <w:tr w:rsidR="002D4AED" w:rsidTr="00DC5D64">
        <w:tc>
          <w:tcPr>
            <w:tcW w:w="3357" w:type="dxa"/>
          </w:tcPr>
          <w:p w:rsidR="002D4AED" w:rsidRPr="00C750C3" w:rsidRDefault="002D4AED" w:rsidP="00DC5D64">
            <w:pPr>
              <w:pStyle w:val="Default"/>
              <w:jc w:val="both"/>
              <w:rPr>
                <w:rFonts w:ascii="Georgia" w:hAnsi="Georgia"/>
              </w:rPr>
            </w:pPr>
            <w:r w:rsidRPr="00C750C3">
              <w:rPr>
                <w:rFonts w:ascii="Georgia" w:hAnsi="Georgia"/>
              </w:rPr>
              <w:t>Organize differentiation</w:t>
            </w:r>
          </w:p>
        </w:tc>
        <w:tc>
          <w:tcPr>
            <w:tcW w:w="3325" w:type="dxa"/>
          </w:tcPr>
          <w:p w:rsidR="002D4AED" w:rsidRPr="00C750C3" w:rsidRDefault="002D4AED" w:rsidP="00DC5D64">
            <w:pPr>
              <w:pStyle w:val="Default"/>
              <w:rPr>
                <w:rFonts w:ascii="Georgia" w:hAnsi="Georgia"/>
              </w:rPr>
            </w:pPr>
            <w:r w:rsidRPr="00C750C3">
              <w:rPr>
                <w:rFonts w:ascii="Georgia" w:hAnsi="Georgia"/>
              </w:rPr>
              <w:t>Analyze relative gifted testing data</w:t>
            </w:r>
          </w:p>
        </w:tc>
        <w:tc>
          <w:tcPr>
            <w:tcW w:w="2668" w:type="dxa"/>
          </w:tcPr>
          <w:p w:rsidR="002D4AED" w:rsidRPr="00C750C3" w:rsidRDefault="002D4AED" w:rsidP="00DC5D64">
            <w:pPr>
              <w:pStyle w:val="Default"/>
              <w:rPr>
                <w:rFonts w:ascii="Georgia" w:hAnsi="Georgia"/>
              </w:rPr>
            </w:pPr>
            <w:r>
              <w:rPr>
                <w:rFonts w:ascii="Georgia" w:hAnsi="Georgia"/>
              </w:rPr>
              <w:t>Co-Plan / Co-Teach</w:t>
            </w:r>
          </w:p>
        </w:tc>
      </w:tr>
      <w:tr w:rsidR="002D4AED" w:rsidTr="00DC5D64">
        <w:tc>
          <w:tcPr>
            <w:tcW w:w="3357" w:type="dxa"/>
          </w:tcPr>
          <w:p w:rsidR="002D4AED" w:rsidRDefault="002D4AED" w:rsidP="00DC5D64">
            <w:pPr>
              <w:pStyle w:val="Default"/>
              <w:jc w:val="both"/>
              <w:rPr>
                <w:rFonts w:ascii="Georgia" w:hAnsi="Georgia"/>
                <w:b/>
                <w:sz w:val="28"/>
                <w:szCs w:val="28"/>
              </w:rPr>
            </w:pPr>
          </w:p>
        </w:tc>
        <w:tc>
          <w:tcPr>
            <w:tcW w:w="3325" w:type="dxa"/>
          </w:tcPr>
          <w:p w:rsidR="002D4AED" w:rsidRDefault="002D4AED" w:rsidP="00DC5D64">
            <w:pPr>
              <w:pStyle w:val="Default"/>
              <w:jc w:val="both"/>
              <w:rPr>
                <w:rFonts w:ascii="Georgia" w:hAnsi="Georgia"/>
                <w:b/>
                <w:sz w:val="28"/>
                <w:szCs w:val="28"/>
              </w:rPr>
            </w:pPr>
          </w:p>
        </w:tc>
        <w:tc>
          <w:tcPr>
            <w:tcW w:w="2668" w:type="dxa"/>
          </w:tcPr>
          <w:p w:rsidR="002D4AED" w:rsidRPr="00AB3D90" w:rsidRDefault="002D4AED" w:rsidP="002D4AED">
            <w:pPr>
              <w:pStyle w:val="Default"/>
              <w:rPr>
                <w:rFonts w:ascii="Georgia" w:hAnsi="Georgia"/>
              </w:rPr>
            </w:pPr>
            <w:r>
              <w:rPr>
                <w:rFonts w:ascii="Georgia" w:hAnsi="Georgia"/>
              </w:rPr>
              <w:t>Reflect, analyze, revise</w:t>
            </w:r>
          </w:p>
        </w:tc>
      </w:tr>
    </w:tbl>
    <w:p w:rsidR="00CB4382" w:rsidRDefault="00CB4382" w:rsidP="002D4AED">
      <w:pPr>
        <w:pStyle w:val="Default"/>
        <w:jc w:val="both"/>
        <w:rPr>
          <w:rFonts w:ascii="Georgia" w:hAnsi="Georgia"/>
          <w:noProof/>
        </w:rPr>
      </w:pPr>
    </w:p>
    <w:p w:rsidR="002D4AED" w:rsidRDefault="002D4AED" w:rsidP="002D4AED">
      <w:pPr>
        <w:pStyle w:val="Default"/>
        <w:jc w:val="both"/>
        <w:rPr>
          <w:rFonts w:ascii="Georgia" w:hAnsi="Georgia"/>
          <w:b/>
          <w:sz w:val="28"/>
          <w:szCs w:val="28"/>
        </w:rPr>
      </w:pPr>
      <w:r>
        <w:rPr>
          <w:rFonts w:ascii="Georgia" w:hAnsi="Georgia"/>
          <w:b/>
          <w:sz w:val="28"/>
          <w:szCs w:val="28"/>
        </w:rPr>
        <w:lastRenderedPageBreak/>
        <w:t>What Works, What Doesn’t Work</w:t>
      </w:r>
    </w:p>
    <w:p w:rsidR="002D4AED" w:rsidRDefault="002D4AED" w:rsidP="002D4AED">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4675"/>
        <w:gridCol w:w="4675"/>
      </w:tblGrid>
      <w:tr w:rsidR="002D4AED" w:rsidTr="00DC5D64">
        <w:tc>
          <w:tcPr>
            <w:tcW w:w="4675" w:type="dxa"/>
          </w:tcPr>
          <w:p w:rsidR="002D4AED" w:rsidRPr="00C33BBC" w:rsidRDefault="002D4AED" w:rsidP="00DC5D64">
            <w:pPr>
              <w:pStyle w:val="Default"/>
              <w:jc w:val="both"/>
              <w:rPr>
                <w:rFonts w:ascii="Georgia" w:hAnsi="Georgia"/>
                <w:i/>
              </w:rPr>
            </w:pPr>
            <w:r w:rsidRPr="00C33BBC">
              <w:rPr>
                <w:rFonts w:ascii="Georgia" w:hAnsi="Georgia"/>
                <w:i/>
              </w:rPr>
              <w:t>What Works</w:t>
            </w:r>
          </w:p>
        </w:tc>
        <w:tc>
          <w:tcPr>
            <w:tcW w:w="4675" w:type="dxa"/>
          </w:tcPr>
          <w:p w:rsidR="002D4AED" w:rsidRPr="00C33BBC" w:rsidRDefault="002D4AED" w:rsidP="00DC5D64">
            <w:pPr>
              <w:pStyle w:val="Default"/>
              <w:jc w:val="both"/>
              <w:rPr>
                <w:rFonts w:ascii="Georgia" w:hAnsi="Georgia"/>
                <w:i/>
              </w:rPr>
            </w:pPr>
            <w:r w:rsidRPr="00C33BBC">
              <w:rPr>
                <w:rFonts w:ascii="Georgia" w:hAnsi="Georgia"/>
                <w:i/>
              </w:rPr>
              <w:t>What Doesn’t Work</w:t>
            </w:r>
          </w:p>
          <w:p w:rsidR="002D4AED" w:rsidRPr="00C33BBC" w:rsidRDefault="002D4AED" w:rsidP="00DC5D64">
            <w:pPr>
              <w:pStyle w:val="Default"/>
              <w:jc w:val="both"/>
              <w:rPr>
                <w:rFonts w:ascii="Georgia" w:hAnsi="Georgia"/>
                <w:i/>
              </w:rPr>
            </w:pPr>
          </w:p>
        </w:tc>
      </w:tr>
      <w:tr w:rsidR="002D4AED" w:rsidTr="00DC5D64">
        <w:tc>
          <w:tcPr>
            <w:tcW w:w="4675" w:type="dxa"/>
          </w:tcPr>
          <w:p w:rsidR="002D4AED" w:rsidRPr="00C33BBC" w:rsidRDefault="002D4AED" w:rsidP="00DC5D64">
            <w:pPr>
              <w:pStyle w:val="Default"/>
              <w:rPr>
                <w:rFonts w:ascii="Georgia" w:hAnsi="Georgia"/>
              </w:rPr>
            </w:pPr>
            <w:r w:rsidRPr="00C33BBC">
              <w:rPr>
                <w:rFonts w:ascii="Georgia" w:hAnsi="Georgia"/>
              </w:rPr>
              <w:t>Building relationships</w:t>
            </w:r>
          </w:p>
        </w:tc>
        <w:tc>
          <w:tcPr>
            <w:tcW w:w="4675" w:type="dxa"/>
          </w:tcPr>
          <w:p w:rsidR="002D4AED" w:rsidRDefault="002D4AED" w:rsidP="00DC5D64">
            <w:pPr>
              <w:pStyle w:val="Default"/>
              <w:jc w:val="both"/>
              <w:rPr>
                <w:rFonts w:ascii="Georgia" w:hAnsi="Georgia"/>
              </w:rPr>
            </w:pPr>
            <w:r w:rsidRPr="00C33BBC">
              <w:rPr>
                <w:rFonts w:ascii="Georgia" w:hAnsi="Georgia"/>
              </w:rPr>
              <w:t xml:space="preserve">Gifted teacher overseeing lesson plans and </w:t>
            </w:r>
            <w:r>
              <w:rPr>
                <w:rFonts w:ascii="Georgia" w:hAnsi="Georgia"/>
              </w:rPr>
              <w:t>differentiation</w:t>
            </w:r>
          </w:p>
          <w:p w:rsidR="002D4AED" w:rsidRPr="00C33BBC" w:rsidRDefault="002D4AED" w:rsidP="00DC5D64">
            <w:pPr>
              <w:pStyle w:val="Default"/>
              <w:jc w:val="both"/>
              <w:rPr>
                <w:rFonts w:ascii="Georgia" w:hAnsi="Georgia"/>
              </w:rPr>
            </w:pPr>
          </w:p>
        </w:tc>
      </w:tr>
      <w:tr w:rsidR="002D4AED" w:rsidTr="00DC5D64">
        <w:tc>
          <w:tcPr>
            <w:tcW w:w="4675" w:type="dxa"/>
          </w:tcPr>
          <w:p w:rsidR="002D4AED" w:rsidRPr="00C33BBC" w:rsidRDefault="002D4AED" w:rsidP="00DC5D64">
            <w:pPr>
              <w:pStyle w:val="Default"/>
              <w:rPr>
                <w:rFonts w:ascii="Georgia" w:hAnsi="Georgia"/>
              </w:rPr>
            </w:pPr>
            <w:r w:rsidRPr="00C33BBC">
              <w:rPr>
                <w:rFonts w:ascii="Georgia" w:hAnsi="Georgia"/>
              </w:rPr>
              <w:t>Team effort approach</w:t>
            </w:r>
          </w:p>
        </w:tc>
        <w:tc>
          <w:tcPr>
            <w:tcW w:w="4675" w:type="dxa"/>
          </w:tcPr>
          <w:p w:rsidR="002D4AED" w:rsidRDefault="002D4AED" w:rsidP="00DC5D64">
            <w:pPr>
              <w:pStyle w:val="Default"/>
              <w:jc w:val="both"/>
              <w:rPr>
                <w:rFonts w:ascii="Georgia" w:hAnsi="Georgia"/>
              </w:rPr>
            </w:pPr>
            <w:r w:rsidRPr="00C33BBC">
              <w:rPr>
                <w:rFonts w:ascii="Georgia" w:hAnsi="Georgia"/>
              </w:rPr>
              <w:t>Gifted teacher writing lesson plans for regular ed</w:t>
            </w:r>
            <w:r>
              <w:rPr>
                <w:rFonts w:ascii="Georgia" w:hAnsi="Georgia"/>
              </w:rPr>
              <w:t>ucation</w:t>
            </w:r>
            <w:r w:rsidRPr="00C33BBC">
              <w:rPr>
                <w:rFonts w:ascii="Georgia" w:hAnsi="Georgia"/>
              </w:rPr>
              <w:t xml:space="preserve"> teacher to use with his/her students</w:t>
            </w:r>
          </w:p>
          <w:p w:rsidR="002D4AED" w:rsidRPr="00C33BBC" w:rsidRDefault="002D4AED" w:rsidP="00DC5D64">
            <w:pPr>
              <w:pStyle w:val="Default"/>
              <w:jc w:val="both"/>
              <w:rPr>
                <w:rFonts w:ascii="Georgia" w:hAnsi="Georgia"/>
              </w:rPr>
            </w:pPr>
          </w:p>
        </w:tc>
      </w:tr>
      <w:tr w:rsidR="002D4AED" w:rsidTr="00DC5D64">
        <w:tc>
          <w:tcPr>
            <w:tcW w:w="4675" w:type="dxa"/>
          </w:tcPr>
          <w:p w:rsidR="002D4AED" w:rsidRPr="00C33BBC" w:rsidRDefault="002D4AED" w:rsidP="00DC5D64">
            <w:pPr>
              <w:pStyle w:val="Default"/>
              <w:rPr>
                <w:rFonts w:ascii="Georgia" w:hAnsi="Georgia"/>
              </w:rPr>
            </w:pPr>
            <w:r w:rsidRPr="00C33BBC">
              <w:rPr>
                <w:rFonts w:ascii="Georgia" w:hAnsi="Georgia"/>
              </w:rPr>
              <w:t>Working with specialists, academic coaches, and classroom teachers</w:t>
            </w:r>
          </w:p>
        </w:tc>
        <w:tc>
          <w:tcPr>
            <w:tcW w:w="4675" w:type="dxa"/>
          </w:tcPr>
          <w:p w:rsidR="002D4AED" w:rsidRDefault="002D4AED" w:rsidP="002D4AED">
            <w:pPr>
              <w:pStyle w:val="Default"/>
              <w:rPr>
                <w:rFonts w:ascii="Georgia" w:hAnsi="Georgia"/>
              </w:rPr>
            </w:pPr>
            <w:r>
              <w:rPr>
                <w:rFonts w:ascii="Georgia" w:hAnsi="Georgia"/>
              </w:rPr>
              <w:t>Gifted teachers g</w:t>
            </w:r>
            <w:r w:rsidRPr="00C33BBC">
              <w:rPr>
                <w:rFonts w:ascii="Georgia" w:hAnsi="Georgia"/>
              </w:rPr>
              <w:t xml:space="preserve">iving websites </w:t>
            </w:r>
            <w:r>
              <w:rPr>
                <w:rFonts w:ascii="Georgia" w:hAnsi="Georgia"/>
              </w:rPr>
              <w:t xml:space="preserve">and other materials to regular education teachers for them to </w:t>
            </w:r>
            <w:r w:rsidRPr="00C33BBC">
              <w:rPr>
                <w:rFonts w:ascii="Georgia" w:hAnsi="Georgia"/>
              </w:rPr>
              <w:t>peruse</w:t>
            </w:r>
          </w:p>
          <w:p w:rsidR="002D4AED" w:rsidRDefault="002D4AED" w:rsidP="00DC5D64">
            <w:pPr>
              <w:pStyle w:val="Default"/>
              <w:jc w:val="both"/>
              <w:rPr>
                <w:rFonts w:ascii="Georgia" w:hAnsi="Georgia"/>
              </w:rPr>
            </w:pPr>
          </w:p>
          <w:p w:rsidR="002D4AED" w:rsidRPr="00C33BBC" w:rsidRDefault="002D4AED" w:rsidP="00DC5D64">
            <w:pPr>
              <w:pStyle w:val="Default"/>
              <w:jc w:val="both"/>
              <w:rPr>
                <w:rFonts w:ascii="Georgia" w:hAnsi="Georgia"/>
              </w:rPr>
            </w:pPr>
          </w:p>
        </w:tc>
      </w:tr>
      <w:tr w:rsidR="002D4AED" w:rsidTr="00DC5D64">
        <w:tc>
          <w:tcPr>
            <w:tcW w:w="4675" w:type="dxa"/>
          </w:tcPr>
          <w:p w:rsidR="002D4AED" w:rsidRDefault="002D4AED" w:rsidP="00DC5D64">
            <w:pPr>
              <w:pStyle w:val="Default"/>
              <w:rPr>
                <w:rFonts w:ascii="Georgia" w:hAnsi="Georgia"/>
              </w:rPr>
            </w:pPr>
            <w:r w:rsidRPr="00C33BBC">
              <w:rPr>
                <w:rFonts w:ascii="Georgia" w:hAnsi="Georgia"/>
              </w:rPr>
              <w:t>Sharing resources</w:t>
            </w:r>
          </w:p>
          <w:p w:rsidR="002D4AED" w:rsidRPr="00C33BBC" w:rsidRDefault="002D4AED" w:rsidP="00DC5D64">
            <w:pPr>
              <w:pStyle w:val="Default"/>
              <w:rPr>
                <w:rFonts w:ascii="Georgia" w:hAnsi="Georgia"/>
              </w:rPr>
            </w:pPr>
          </w:p>
        </w:tc>
        <w:tc>
          <w:tcPr>
            <w:tcW w:w="4675" w:type="dxa"/>
          </w:tcPr>
          <w:p w:rsidR="002D4AED" w:rsidRPr="00C33BBC" w:rsidRDefault="002D4AED" w:rsidP="00DC5D64">
            <w:pPr>
              <w:pStyle w:val="Default"/>
              <w:jc w:val="both"/>
              <w:rPr>
                <w:rFonts w:ascii="Georgia" w:hAnsi="Georgia"/>
              </w:rPr>
            </w:pPr>
            <w:r>
              <w:rPr>
                <w:rFonts w:ascii="Georgia" w:hAnsi="Georgia"/>
              </w:rPr>
              <w:t>Just another meeting ….</w:t>
            </w:r>
          </w:p>
        </w:tc>
      </w:tr>
      <w:tr w:rsidR="002D4AED" w:rsidTr="00DC5D64">
        <w:tc>
          <w:tcPr>
            <w:tcW w:w="4675" w:type="dxa"/>
          </w:tcPr>
          <w:p w:rsidR="002D4AED" w:rsidRDefault="002D4AED" w:rsidP="00DC5D64">
            <w:pPr>
              <w:pStyle w:val="Default"/>
              <w:rPr>
                <w:rFonts w:ascii="Georgia" w:hAnsi="Georgia"/>
              </w:rPr>
            </w:pPr>
            <w:r>
              <w:rPr>
                <w:rFonts w:ascii="Georgia" w:hAnsi="Georgia"/>
              </w:rPr>
              <w:t>Grade teams plan together with gifted teacher</w:t>
            </w:r>
          </w:p>
          <w:p w:rsidR="002D4AED" w:rsidRPr="00C33BBC" w:rsidRDefault="002D4AED" w:rsidP="00DC5D64">
            <w:pPr>
              <w:pStyle w:val="Default"/>
              <w:rPr>
                <w:rFonts w:ascii="Georgia" w:hAnsi="Georgia"/>
              </w:rPr>
            </w:pPr>
          </w:p>
        </w:tc>
        <w:tc>
          <w:tcPr>
            <w:tcW w:w="4675" w:type="dxa"/>
          </w:tcPr>
          <w:p w:rsidR="002D4AED" w:rsidRPr="00C33BBC" w:rsidRDefault="002D4AED" w:rsidP="00DC5D64">
            <w:pPr>
              <w:pStyle w:val="Default"/>
              <w:jc w:val="both"/>
              <w:rPr>
                <w:rFonts w:ascii="Georgia" w:hAnsi="Georgia"/>
              </w:rPr>
            </w:pPr>
          </w:p>
        </w:tc>
      </w:tr>
    </w:tbl>
    <w:p w:rsidR="002D4AED" w:rsidRDefault="002D4AED" w:rsidP="002D4AED">
      <w:pPr>
        <w:pStyle w:val="Default"/>
        <w:jc w:val="both"/>
        <w:rPr>
          <w:rFonts w:ascii="Georgia" w:hAnsi="Georgia"/>
          <w:b/>
          <w:sz w:val="28"/>
          <w:szCs w:val="28"/>
        </w:rPr>
      </w:pPr>
    </w:p>
    <w:p w:rsidR="002D4AED" w:rsidRDefault="002D4AED" w:rsidP="002D4AED">
      <w:pPr>
        <w:pStyle w:val="Default"/>
        <w:jc w:val="both"/>
        <w:rPr>
          <w:rFonts w:ascii="Georgia" w:hAnsi="Georgia"/>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724C63" w:rsidRDefault="00724C63"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Default="002D4AED" w:rsidP="007F402B">
      <w:pPr>
        <w:autoSpaceDE w:val="0"/>
        <w:autoSpaceDN w:val="0"/>
        <w:adjustRightInd w:val="0"/>
        <w:spacing w:after="0" w:line="240" w:lineRule="auto"/>
        <w:rPr>
          <w:rFonts w:ascii="Georgia" w:hAnsi="Georgia" w:cs="Wingdings 2"/>
          <w:b/>
          <w:sz w:val="28"/>
          <w:szCs w:val="28"/>
        </w:rPr>
      </w:pPr>
    </w:p>
    <w:p w:rsidR="002D4AED" w:rsidRPr="007F402B" w:rsidRDefault="002D4AED" w:rsidP="007F402B">
      <w:pPr>
        <w:autoSpaceDE w:val="0"/>
        <w:autoSpaceDN w:val="0"/>
        <w:adjustRightInd w:val="0"/>
        <w:spacing w:after="0" w:line="240" w:lineRule="auto"/>
        <w:rPr>
          <w:rFonts w:ascii="Georgia" w:hAnsi="Georgia" w:cs="Wingdings 2"/>
          <w:b/>
          <w:sz w:val="28"/>
          <w:szCs w:val="28"/>
        </w:rPr>
      </w:pPr>
    </w:p>
    <w:p w:rsidR="00771789" w:rsidRDefault="00771789" w:rsidP="00771789">
      <w:pPr>
        <w:pStyle w:val="Default"/>
        <w:jc w:val="both"/>
        <w:rPr>
          <w:rFonts w:ascii="Georgia" w:hAnsi="Georgia"/>
          <w:b/>
          <w:sz w:val="28"/>
          <w:szCs w:val="28"/>
        </w:rPr>
      </w:pPr>
      <w:r>
        <w:rPr>
          <w:noProof/>
        </w:rPr>
        <w:lastRenderedPageBreak/>
        <w:drawing>
          <wp:inline distT="0" distB="0" distL="0" distR="0" wp14:anchorId="45A1D7B5" wp14:editId="6CDD0C59">
            <wp:extent cx="1514406"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5396" cy="815500"/>
                    </a:xfrm>
                    <a:prstGeom prst="rect">
                      <a:avLst/>
                    </a:prstGeom>
                  </pic:spPr>
                </pic:pic>
              </a:graphicData>
            </a:graphic>
          </wp:inline>
        </w:drawing>
      </w:r>
      <w:r>
        <w:rPr>
          <w:rFonts w:ascii="Georgia" w:hAnsi="Georgia"/>
          <w:b/>
          <w:sz w:val="28"/>
          <w:szCs w:val="28"/>
        </w:rPr>
        <w:t xml:space="preserve">                  C O L L A B O R A T I O N   L O G   </w:t>
      </w:r>
    </w:p>
    <w:p w:rsidR="00771789" w:rsidRDefault="00771789"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9350"/>
      </w:tblGrid>
      <w:tr w:rsidR="00771789" w:rsidTr="00771789">
        <w:tc>
          <w:tcPr>
            <w:tcW w:w="9350" w:type="dxa"/>
          </w:tcPr>
          <w:p w:rsidR="00771789" w:rsidRDefault="00771789" w:rsidP="00771789">
            <w:pPr>
              <w:pStyle w:val="Default"/>
              <w:jc w:val="both"/>
              <w:rPr>
                <w:rFonts w:ascii="Georgia" w:hAnsi="Georgia"/>
              </w:rPr>
            </w:pPr>
            <w:r w:rsidRPr="005E0D3C">
              <w:rPr>
                <w:rFonts w:ascii="Georgia" w:hAnsi="Georgia"/>
              </w:rPr>
              <w:t>School:</w:t>
            </w:r>
          </w:p>
          <w:p w:rsidR="005E0D3C" w:rsidRPr="005E0D3C" w:rsidRDefault="005E0D3C" w:rsidP="00771789">
            <w:pPr>
              <w:pStyle w:val="Default"/>
              <w:jc w:val="both"/>
              <w:rPr>
                <w:rFonts w:ascii="Georgia" w:hAnsi="Georgia"/>
              </w:rPr>
            </w:pPr>
          </w:p>
        </w:tc>
      </w:tr>
      <w:tr w:rsidR="00771789" w:rsidTr="00771789">
        <w:tc>
          <w:tcPr>
            <w:tcW w:w="9350" w:type="dxa"/>
          </w:tcPr>
          <w:p w:rsidR="00771789" w:rsidRDefault="00771789" w:rsidP="00771789">
            <w:pPr>
              <w:pStyle w:val="Default"/>
              <w:jc w:val="both"/>
              <w:rPr>
                <w:rFonts w:ascii="Georgia" w:hAnsi="Georgia"/>
              </w:rPr>
            </w:pPr>
            <w:r w:rsidRPr="005E0D3C">
              <w:rPr>
                <w:rFonts w:ascii="Georgia" w:hAnsi="Georgia"/>
              </w:rPr>
              <w:t>Gifted Teacher:</w:t>
            </w:r>
          </w:p>
          <w:p w:rsidR="005E0D3C" w:rsidRPr="005E0D3C" w:rsidRDefault="005E0D3C" w:rsidP="00771789">
            <w:pPr>
              <w:pStyle w:val="Default"/>
              <w:jc w:val="both"/>
              <w:rPr>
                <w:rFonts w:ascii="Georgia" w:hAnsi="Georgia"/>
              </w:rPr>
            </w:pPr>
          </w:p>
        </w:tc>
      </w:tr>
      <w:tr w:rsidR="002D4AED" w:rsidTr="00771789">
        <w:tc>
          <w:tcPr>
            <w:tcW w:w="9350" w:type="dxa"/>
          </w:tcPr>
          <w:p w:rsidR="002D4AED" w:rsidRDefault="002D4AED" w:rsidP="00771789">
            <w:pPr>
              <w:pStyle w:val="Default"/>
              <w:jc w:val="both"/>
              <w:rPr>
                <w:rFonts w:ascii="Georgia" w:hAnsi="Georgia"/>
              </w:rPr>
            </w:pPr>
            <w:r>
              <w:rPr>
                <w:rFonts w:ascii="Georgia" w:hAnsi="Georgia"/>
              </w:rPr>
              <w:t>Collaboration Date:</w:t>
            </w:r>
          </w:p>
          <w:p w:rsidR="002D4AED" w:rsidRPr="005E0D3C" w:rsidRDefault="002D4AED" w:rsidP="00771789">
            <w:pPr>
              <w:pStyle w:val="Default"/>
              <w:jc w:val="both"/>
              <w:rPr>
                <w:rFonts w:ascii="Georgia" w:hAnsi="Georgia"/>
              </w:rPr>
            </w:pPr>
          </w:p>
        </w:tc>
      </w:tr>
    </w:tbl>
    <w:p w:rsidR="00771789" w:rsidRDefault="00771789" w:rsidP="00771789">
      <w:pPr>
        <w:pStyle w:val="Default"/>
        <w:jc w:val="both"/>
        <w:rPr>
          <w:rFonts w:ascii="Georgia" w:hAnsi="Georgia"/>
          <w:b/>
          <w:sz w:val="28"/>
          <w:szCs w:val="28"/>
        </w:rPr>
      </w:pPr>
    </w:p>
    <w:p w:rsidR="005E0D3C" w:rsidRPr="005E0D3C" w:rsidRDefault="005E0D3C" w:rsidP="00771789">
      <w:pPr>
        <w:pStyle w:val="Default"/>
        <w:jc w:val="both"/>
        <w:rPr>
          <w:rFonts w:ascii="Georgia" w:hAnsi="Georgia"/>
        </w:rPr>
      </w:pPr>
      <w:r>
        <w:rPr>
          <w:rFonts w:ascii="Georgia" w:hAnsi="Georgia"/>
        </w:rPr>
        <w:t>Codes:</w:t>
      </w:r>
    </w:p>
    <w:tbl>
      <w:tblPr>
        <w:tblStyle w:val="TableGrid"/>
        <w:tblW w:w="0" w:type="auto"/>
        <w:tblLook w:val="04A0" w:firstRow="1" w:lastRow="0" w:firstColumn="1" w:lastColumn="0" w:noHBand="0" w:noVBand="1"/>
      </w:tblPr>
      <w:tblGrid>
        <w:gridCol w:w="3116"/>
        <w:gridCol w:w="3117"/>
        <w:gridCol w:w="3117"/>
      </w:tblGrid>
      <w:tr w:rsidR="005E0D3C" w:rsidTr="005E0D3C">
        <w:tc>
          <w:tcPr>
            <w:tcW w:w="3116" w:type="dxa"/>
          </w:tcPr>
          <w:p w:rsidR="005E0D3C" w:rsidRPr="005E0D3C" w:rsidRDefault="005E0D3C" w:rsidP="005E0D3C">
            <w:pPr>
              <w:pStyle w:val="Default"/>
              <w:rPr>
                <w:rFonts w:ascii="Georgia" w:hAnsi="Georgia"/>
              </w:rPr>
            </w:pPr>
            <w:r w:rsidRPr="00055206">
              <w:rPr>
                <w:rFonts w:ascii="Georgia" w:hAnsi="Georgia"/>
                <w:b/>
                <w:sz w:val="28"/>
                <w:szCs w:val="28"/>
              </w:rPr>
              <w:t>A</w:t>
            </w:r>
            <w:r w:rsidR="00055206" w:rsidRPr="00055206">
              <w:rPr>
                <w:rFonts w:ascii="Georgia" w:hAnsi="Georgia"/>
                <w:sz w:val="28"/>
                <w:szCs w:val="28"/>
              </w:rPr>
              <w:t xml:space="preserve"> </w:t>
            </w:r>
            <w:r>
              <w:rPr>
                <w:rFonts w:ascii="Georgia" w:hAnsi="Georgia"/>
              </w:rPr>
              <w:t>Planned with regular education teacher</w:t>
            </w:r>
          </w:p>
        </w:tc>
        <w:tc>
          <w:tcPr>
            <w:tcW w:w="3117" w:type="dxa"/>
          </w:tcPr>
          <w:p w:rsidR="005E0D3C" w:rsidRPr="005E0D3C" w:rsidRDefault="005E0D3C" w:rsidP="005E0D3C">
            <w:pPr>
              <w:pStyle w:val="Default"/>
              <w:rPr>
                <w:rFonts w:ascii="Georgia" w:hAnsi="Georgia"/>
              </w:rPr>
            </w:pPr>
            <w:r w:rsidRPr="00055206">
              <w:rPr>
                <w:rFonts w:ascii="Georgia" w:hAnsi="Georgia"/>
                <w:b/>
                <w:sz w:val="28"/>
                <w:szCs w:val="28"/>
              </w:rPr>
              <w:t>B</w:t>
            </w:r>
            <w:r w:rsidRPr="00055206">
              <w:rPr>
                <w:rFonts w:ascii="Georgia" w:hAnsi="Georgia"/>
                <w:sz w:val="28"/>
                <w:szCs w:val="28"/>
              </w:rPr>
              <w:t xml:space="preserve"> </w:t>
            </w:r>
            <w:r w:rsidRPr="005E0D3C">
              <w:rPr>
                <w:rFonts w:ascii="Georgia" w:hAnsi="Georgia"/>
              </w:rPr>
              <w:t>Observed regular-education teacher implementing differentiated strategies</w:t>
            </w:r>
          </w:p>
        </w:tc>
        <w:tc>
          <w:tcPr>
            <w:tcW w:w="3117" w:type="dxa"/>
          </w:tcPr>
          <w:p w:rsidR="005E0D3C" w:rsidRDefault="005E0D3C" w:rsidP="005E0D3C">
            <w:pPr>
              <w:pStyle w:val="Default"/>
              <w:rPr>
                <w:rFonts w:ascii="Georgia" w:hAnsi="Georgia"/>
              </w:rPr>
            </w:pPr>
            <w:r w:rsidRPr="00055206">
              <w:rPr>
                <w:rFonts w:ascii="Georgia" w:hAnsi="Georgia"/>
                <w:b/>
                <w:sz w:val="28"/>
                <w:szCs w:val="28"/>
              </w:rPr>
              <w:t>C</w:t>
            </w:r>
            <w:r w:rsidRPr="00055206">
              <w:rPr>
                <w:rFonts w:ascii="Georgia" w:hAnsi="Georgia"/>
                <w:sz w:val="28"/>
                <w:szCs w:val="28"/>
              </w:rPr>
              <w:t xml:space="preserve"> </w:t>
            </w:r>
            <w:r w:rsidRPr="005E0D3C">
              <w:rPr>
                <w:rFonts w:ascii="Georgia" w:hAnsi="Georgia"/>
              </w:rPr>
              <w:t>Assisted regular-education teacher in developing higher-level thinking activities</w:t>
            </w:r>
          </w:p>
          <w:p w:rsidR="005E0D3C" w:rsidRPr="005E0D3C" w:rsidRDefault="005E0D3C" w:rsidP="005E0D3C">
            <w:pPr>
              <w:pStyle w:val="Default"/>
              <w:rPr>
                <w:rFonts w:ascii="Georgia" w:hAnsi="Georgia"/>
              </w:rPr>
            </w:pPr>
          </w:p>
        </w:tc>
      </w:tr>
      <w:tr w:rsidR="005E0D3C" w:rsidTr="005E0D3C">
        <w:tc>
          <w:tcPr>
            <w:tcW w:w="3116" w:type="dxa"/>
          </w:tcPr>
          <w:p w:rsidR="005E0D3C" w:rsidRPr="005E0D3C" w:rsidRDefault="005E0D3C" w:rsidP="005E0D3C">
            <w:pPr>
              <w:pStyle w:val="Default"/>
              <w:rPr>
                <w:rFonts w:ascii="Georgia" w:hAnsi="Georgia"/>
              </w:rPr>
            </w:pPr>
            <w:r w:rsidRPr="00055206">
              <w:rPr>
                <w:rFonts w:ascii="Georgia" w:hAnsi="Georgia"/>
                <w:b/>
                <w:sz w:val="28"/>
                <w:szCs w:val="28"/>
              </w:rPr>
              <w:t>D</w:t>
            </w:r>
            <w:r w:rsidRPr="005E0D3C">
              <w:rPr>
                <w:rFonts w:ascii="Georgia" w:hAnsi="Georgia"/>
                <w:b/>
              </w:rPr>
              <w:t xml:space="preserve"> </w:t>
            </w:r>
            <w:r w:rsidRPr="005E0D3C">
              <w:rPr>
                <w:rFonts w:ascii="Georgia" w:hAnsi="Georgia"/>
              </w:rPr>
              <w:t>Modeled a lesson</w:t>
            </w:r>
          </w:p>
        </w:tc>
        <w:tc>
          <w:tcPr>
            <w:tcW w:w="3117" w:type="dxa"/>
          </w:tcPr>
          <w:p w:rsidR="005E0D3C" w:rsidRPr="005E0D3C" w:rsidRDefault="005E0D3C" w:rsidP="005E0D3C">
            <w:pPr>
              <w:pStyle w:val="Default"/>
              <w:rPr>
                <w:rFonts w:ascii="Georgia" w:hAnsi="Georgia"/>
              </w:rPr>
            </w:pPr>
            <w:r w:rsidRPr="00055206">
              <w:rPr>
                <w:rFonts w:ascii="Georgia" w:hAnsi="Georgia"/>
                <w:b/>
                <w:sz w:val="28"/>
                <w:szCs w:val="28"/>
              </w:rPr>
              <w:t>E</w:t>
            </w:r>
            <w:r w:rsidRPr="005E0D3C">
              <w:rPr>
                <w:rFonts w:ascii="Georgia" w:hAnsi="Georgia"/>
              </w:rPr>
              <w:t xml:space="preserve"> Prepared lessons/ activities for teacher</w:t>
            </w:r>
          </w:p>
        </w:tc>
        <w:tc>
          <w:tcPr>
            <w:tcW w:w="3117" w:type="dxa"/>
          </w:tcPr>
          <w:p w:rsidR="005E0D3C" w:rsidRDefault="005E0D3C" w:rsidP="005E0D3C">
            <w:pPr>
              <w:pStyle w:val="Default"/>
              <w:rPr>
                <w:rFonts w:ascii="Georgia" w:hAnsi="Georgia"/>
              </w:rPr>
            </w:pPr>
            <w:r w:rsidRPr="00055206">
              <w:rPr>
                <w:rFonts w:ascii="Georgia" w:hAnsi="Georgia"/>
                <w:b/>
                <w:sz w:val="28"/>
                <w:szCs w:val="28"/>
              </w:rPr>
              <w:t>F</w:t>
            </w:r>
            <w:r w:rsidRPr="005E0D3C">
              <w:rPr>
                <w:rFonts w:ascii="Georgia" w:hAnsi="Georgia"/>
                <w:b/>
              </w:rPr>
              <w:t xml:space="preserve"> </w:t>
            </w:r>
            <w:r>
              <w:rPr>
                <w:rFonts w:ascii="Georgia" w:hAnsi="Georgia"/>
              </w:rPr>
              <w:t>C</w:t>
            </w:r>
            <w:r w:rsidRPr="005E0D3C">
              <w:rPr>
                <w:rFonts w:ascii="Georgia" w:hAnsi="Georgia"/>
              </w:rPr>
              <w:t>onference</w:t>
            </w:r>
            <w:r>
              <w:rPr>
                <w:rFonts w:ascii="Georgia" w:hAnsi="Georgia"/>
              </w:rPr>
              <w:t>d</w:t>
            </w:r>
            <w:r w:rsidRPr="005E0D3C">
              <w:rPr>
                <w:rFonts w:ascii="Georgia" w:hAnsi="Georgia"/>
              </w:rPr>
              <w:t xml:space="preserve"> with regular education teacher(s)</w:t>
            </w:r>
          </w:p>
          <w:p w:rsidR="00055206" w:rsidRPr="005E0D3C" w:rsidRDefault="00055206" w:rsidP="005E0D3C">
            <w:pPr>
              <w:pStyle w:val="Default"/>
              <w:rPr>
                <w:rFonts w:ascii="Georgia" w:hAnsi="Georgia"/>
                <w:b/>
              </w:rPr>
            </w:pPr>
          </w:p>
        </w:tc>
      </w:tr>
      <w:tr w:rsidR="005E0D3C" w:rsidTr="005E0D3C">
        <w:tc>
          <w:tcPr>
            <w:tcW w:w="3116" w:type="dxa"/>
          </w:tcPr>
          <w:p w:rsidR="00D15591" w:rsidRDefault="005E0D3C" w:rsidP="00D15591">
            <w:pPr>
              <w:pStyle w:val="Default"/>
              <w:rPr>
                <w:rFonts w:ascii="Georgia" w:hAnsi="Georgia"/>
              </w:rPr>
            </w:pPr>
            <w:r w:rsidRPr="00055206">
              <w:rPr>
                <w:rFonts w:ascii="Georgia" w:hAnsi="Georgia"/>
                <w:b/>
                <w:sz w:val="28"/>
                <w:szCs w:val="28"/>
              </w:rPr>
              <w:t>G</w:t>
            </w:r>
            <w:r w:rsidRPr="005E0D3C">
              <w:rPr>
                <w:rFonts w:ascii="Georgia" w:hAnsi="Georgia"/>
              </w:rPr>
              <w:t xml:space="preserve"> </w:t>
            </w:r>
            <w:r w:rsidR="00D15591" w:rsidRPr="005E0D3C">
              <w:rPr>
                <w:rFonts w:ascii="Georgia" w:hAnsi="Georgia"/>
              </w:rPr>
              <w:t>Developed rubrics for regular education teachers to use with gifted/high ability students</w:t>
            </w:r>
          </w:p>
          <w:p w:rsidR="005E0D3C" w:rsidRPr="005E0D3C" w:rsidRDefault="005E0D3C" w:rsidP="00D15591">
            <w:pPr>
              <w:pStyle w:val="Default"/>
              <w:rPr>
                <w:rFonts w:ascii="Georgia" w:hAnsi="Georgia"/>
              </w:rPr>
            </w:pPr>
          </w:p>
        </w:tc>
        <w:tc>
          <w:tcPr>
            <w:tcW w:w="3117" w:type="dxa"/>
          </w:tcPr>
          <w:p w:rsidR="00055206" w:rsidRPr="005E0D3C" w:rsidRDefault="005E0D3C" w:rsidP="00D15591">
            <w:pPr>
              <w:pStyle w:val="Default"/>
              <w:rPr>
                <w:rFonts w:ascii="Georgia" w:hAnsi="Georgia"/>
              </w:rPr>
            </w:pPr>
            <w:r w:rsidRPr="00055206">
              <w:rPr>
                <w:rFonts w:ascii="Georgia" w:hAnsi="Georgia"/>
                <w:b/>
                <w:sz w:val="28"/>
                <w:szCs w:val="28"/>
              </w:rPr>
              <w:t>H</w:t>
            </w:r>
            <w:r>
              <w:rPr>
                <w:rFonts w:ascii="Georgia" w:hAnsi="Georgia"/>
              </w:rPr>
              <w:t xml:space="preserve"> </w:t>
            </w:r>
            <w:r w:rsidR="00D15591">
              <w:rPr>
                <w:rFonts w:ascii="Georgia" w:hAnsi="Georgia"/>
              </w:rPr>
              <w:t>Participated in professional learning related to the collaboration models</w:t>
            </w:r>
          </w:p>
        </w:tc>
        <w:tc>
          <w:tcPr>
            <w:tcW w:w="3117" w:type="dxa"/>
          </w:tcPr>
          <w:p w:rsidR="005E0D3C" w:rsidRPr="00055206" w:rsidRDefault="005E0D3C" w:rsidP="00D15591">
            <w:pPr>
              <w:pStyle w:val="Default"/>
              <w:rPr>
                <w:rFonts w:ascii="Georgia" w:hAnsi="Georgia"/>
                <w:b/>
                <w:sz w:val="28"/>
                <w:szCs w:val="28"/>
              </w:rPr>
            </w:pPr>
            <w:r w:rsidRPr="00055206">
              <w:rPr>
                <w:rFonts w:ascii="Georgia" w:hAnsi="Georgia"/>
                <w:b/>
                <w:sz w:val="28"/>
                <w:szCs w:val="28"/>
              </w:rPr>
              <w:t>I</w:t>
            </w:r>
            <w:r w:rsidR="003A28CC">
              <w:rPr>
                <w:rFonts w:ascii="Georgia" w:hAnsi="Georgia"/>
                <w:b/>
                <w:sz w:val="28"/>
                <w:szCs w:val="28"/>
              </w:rPr>
              <w:t xml:space="preserve"> </w:t>
            </w:r>
            <w:r w:rsidR="00D15591" w:rsidRPr="00055206">
              <w:rPr>
                <w:rFonts w:ascii="Georgia" w:hAnsi="Georgia"/>
              </w:rPr>
              <w:t>Absent - Personal</w:t>
            </w:r>
          </w:p>
        </w:tc>
      </w:tr>
      <w:tr w:rsidR="005E0D3C" w:rsidTr="005E0D3C">
        <w:tc>
          <w:tcPr>
            <w:tcW w:w="3116" w:type="dxa"/>
          </w:tcPr>
          <w:p w:rsidR="005E0D3C" w:rsidRPr="005E0D3C" w:rsidRDefault="005E0D3C" w:rsidP="00771789">
            <w:pPr>
              <w:pStyle w:val="Default"/>
              <w:jc w:val="both"/>
              <w:rPr>
                <w:rFonts w:ascii="Georgia" w:hAnsi="Georgia"/>
                <w:b/>
              </w:rPr>
            </w:pPr>
            <w:r w:rsidRPr="00055206">
              <w:rPr>
                <w:rFonts w:ascii="Georgia" w:hAnsi="Georgia"/>
                <w:b/>
                <w:sz w:val="28"/>
                <w:szCs w:val="28"/>
              </w:rPr>
              <w:t>J</w:t>
            </w:r>
            <w:r w:rsidRPr="005E0D3C">
              <w:rPr>
                <w:rFonts w:ascii="Georgia" w:hAnsi="Georgia"/>
                <w:b/>
              </w:rPr>
              <w:t xml:space="preserve"> </w:t>
            </w:r>
            <w:r w:rsidR="00D15591">
              <w:rPr>
                <w:rFonts w:ascii="Georgia" w:hAnsi="Georgia"/>
              </w:rPr>
              <w:t>Absent - Sick</w:t>
            </w:r>
          </w:p>
        </w:tc>
        <w:tc>
          <w:tcPr>
            <w:tcW w:w="3117" w:type="dxa"/>
          </w:tcPr>
          <w:p w:rsidR="005E0D3C" w:rsidRPr="00055206" w:rsidRDefault="00055206" w:rsidP="005E0D3C">
            <w:pPr>
              <w:pStyle w:val="Default"/>
              <w:rPr>
                <w:rFonts w:ascii="Georgia" w:hAnsi="Georgia"/>
              </w:rPr>
            </w:pPr>
            <w:r w:rsidRPr="00055206">
              <w:rPr>
                <w:rFonts w:ascii="Georgia" w:hAnsi="Georgia"/>
                <w:b/>
                <w:sz w:val="28"/>
                <w:szCs w:val="28"/>
              </w:rPr>
              <w:t>K</w:t>
            </w:r>
            <w:r w:rsidRPr="00055206">
              <w:rPr>
                <w:rFonts w:ascii="Georgia" w:hAnsi="Georgia"/>
                <w:b/>
              </w:rPr>
              <w:t xml:space="preserve"> </w:t>
            </w:r>
            <w:r w:rsidR="00D15591">
              <w:rPr>
                <w:rFonts w:ascii="Georgia" w:hAnsi="Georgia"/>
              </w:rPr>
              <w:t>Absent – Profession</w:t>
            </w:r>
            <w:r w:rsidR="00BD70CC">
              <w:rPr>
                <w:rFonts w:ascii="Georgia" w:hAnsi="Georgia"/>
              </w:rPr>
              <w:t>al</w:t>
            </w:r>
          </w:p>
        </w:tc>
        <w:tc>
          <w:tcPr>
            <w:tcW w:w="3117" w:type="dxa"/>
          </w:tcPr>
          <w:p w:rsidR="005E0D3C" w:rsidRDefault="00055206" w:rsidP="005E0D3C">
            <w:pPr>
              <w:pStyle w:val="Default"/>
              <w:rPr>
                <w:rFonts w:ascii="Georgia" w:hAnsi="Georgia"/>
              </w:rPr>
            </w:pPr>
            <w:r w:rsidRPr="00055206">
              <w:rPr>
                <w:rFonts w:ascii="Georgia" w:hAnsi="Georgia"/>
                <w:b/>
                <w:sz w:val="28"/>
                <w:szCs w:val="28"/>
              </w:rPr>
              <w:t>L</w:t>
            </w:r>
            <w:r w:rsidRPr="00055206">
              <w:rPr>
                <w:rFonts w:ascii="Georgia" w:hAnsi="Georgia"/>
              </w:rPr>
              <w:t xml:space="preserve"> </w:t>
            </w:r>
            <w:r w:rsidR="00D15591">
              <w:rPr>
                <w:rFonts w:ascii="Georgia" w:hAnsi="Georgia"/>
              </w:rPr>
              <w:t>Other - Explain</w:t>
            </w:r>
          </w:p>
          <w:p w:rsidR="00055206" w:rsidRPr="00055206" w:rsidRDefault="00055206" w:rsidP="005E0D3C">
            <w:pPr>
              <w:pStyle w:val="Default"/>
              <w:rPr>
                <w:rFonts w:ascii="Georgia" w:hAnsi="Georgia"/>
              </w:rPr>
            </w:pPr>
          </w:p>
        </w:tc>
      </w:tr>
    </w:tbl>
    <w:p w:rsidR="00F755CD" w:rsidRPr="00F755CD" w:rsidRDefault="00F755CD" w:rsidP="00F755CD">
      <w:pPr>
        <w:pStyle w:val="Default"/>
        <w:jc w:val="both"/>
        <w:rPr>
          <w:rFonts w:ascii="Georgia" w:hAnsi="Georgia"/>
          <w:sz w:val="28"/>
          <w:szCs w:val="28"/>
        </w:rPr>
      </w:pPr>
    </w:p>
    <w:tbl>
      <w:tblPr>
        <w:tblStyle w:val="TableGrid"/>
        <w:tblW w:w="0" w:type="auto"/>
        <w:tblLook w:val="04A0" w:firstRow="1" w:lastRow="0" w:firstColumn="1" w:lastColumn="0" w:noHBand="0" w:noVBand="1"/>
      </w:tblPr>
      <w:tblGrid>
        <w:gridCol w:w="2155"/>
        <w:gridCol w:w="2070"/>
      </w:tblGrid>
      <w:tr w:rsidR="00F755CD" w:rsidTr="00DC5D64">
        <w:tc>
          <w:tcPr>
            <w:tcW w:w="2155" w:type="dxa"/>
          </w:tcPr>
          <w:p w:rsidR="00F755CD" w:rsidRPr="00D15591" w:rsidRDefault="00F755CD" w:rsidP="00DC5D64">
            <w:pPr>
              <w:pStyle w:val="Default"/>
              <w:jc w:val="both"/>
              <w:rPr>
                <w:rFonts w:ascii="Georgia" w:hAnsi="Georgia"/>
                <w:b/>
                <w:color w:val="000000" w:themeColor="text1"/>
              </w:rPr>
            </w:pPr>
            <w:r w:rsidRPr="00D15591">
              <w:rPr>
                <w:rFonts w:ascii="Georgia" w:hAnsi="Georgia"/>
                <w:b/>
                <w:color w:val="000000" w:themeColor="text1"/>
              </w:rPr>
              <w:t>7</w:t>
            </w:r>
          </w:p>
        </w:tc>
        <w:tc>
          <w:tcPr>
            <w:tcW w:w="2070" w:type="dxa"/>
          </w:tcPr>
          <w:p w:rsidR="00F755CD" w:rsidRDefault="00F755CD" w:rsidP="00DC5D64">
            <w:pPr>
              <w:pStyle w:val="Default"/>
              <w:jc w:val="both"/>
              <w:rPr>
                <w:rFonts w:ascii="Georgia" w:hAnsi="Georgia"/>
                <w:color w:val="000000" w:themeColor="text1"/>
              </w:rPr>
            </w:pPr>
            <w:r>
              <w:rPr>
                <w:rFonts w:ascii="Georgia" w:hAnsi="Georgia"/>
                <w:color w:val="000000" w:themeColor="text1"/>
              </w:rPr>
              <w:t>ELA</w:t>
            </w:r>
          </w:p>
        </w:tc>
      </w:tr>
      <w:tr w:rsidR="00F755CD" w:rsidTr="00DC5D64">
        <w:tc>
          <w:tcPr>
            <w:tcW w:w="2155" w:type="dxa"/>
          </w:tcPr>
          <w:p w:rsidR="00F755CD" w:rsidRPr="00F755CD" w:rsidRDefault="00F755CD" w:rsidP="00DC5D64">
            <w:pPr>
              <w:pStyle w:val="Default"/>
              <w:jc w:val="both"/>
              <w:rPr>
                <w:rFonts w:ascii="Georgia" w:hAnsi="Georgia"/>
                <w:b/>
                <w:color w:val="000000" w:themeColor="text1"/>
              </w:rPr>
            </w:pPr>
            <w:r w:rsidRPr="00F755CD">
              <w:rPr>
                <w:rFonts w:ascii="Georgia" w:hAnsi="Georgia"/>
                <w:b/>
                <w:color w:val="000000" w:themeColor="text1"/>
              </w:rPr>
              <w:t>8</w:t>
            </w:r>
          </w:p>
        </w:tc>
        <w:tc>
          <w:tcPr>
            <w:tcW w:w="2070" w:type="dxa"/>
          </w:tcPr>
          <w:p w:rsidR="00F755CD" w:rsidRDefault="00F755CD" w:rsidP="00DC5D64">
            <w:pPr>
              <w:pStyle w:val="Default"/>
              <w:jc w:val="both"/>
              <w:rPr>
                <w:rFonts w:ascii="Georgia" w:hAnsi="Georgia"/>
                <w:color w:val="000000" w:themeColor="text1"/>
              </w:rPr>
            </w:pPr>
            <w:r>
              <w:rPr>
                <w:rFonts w:ascii="Georgia" w:hAnsi="Georgia"/>
                <w:color w:val="000000" w:themeColor="text1"/>
              </w:rPr>
              <w:t>Reading</w:t>
            </w:r>
          </w:p>
        </w:tc>
      </w:tr>
      <w:tr w:rsidR="00F755CD" w:rsidTr="00DC5D64">
        <w:tc>
          <w:tcPr>
            <w:tcW w:w="2155" w:type="dxa"/>
          </w:tcPr>
          <w:p w:rsidR="00F755CD" w:rsidRPr="00F755CD" w:rsidRDefault="00F755CD" w:rsidP="00DC5D64">
            <w:pPr>
              <w:pStyle w:val="Default"/>
              <w:jc w:val="both"/>
              <w:rPr>
                <w:rFonts w:ascii="Georgia" w:hAnsi="Georgia"/>
                <w:b/>
                <w:color w:val="000000" w:themeColor="text1"/>
              </w:rPr>
            </w:pPr>
            <w:r w:rsidRPr="00F755CD">
              <w:rPr>
                <w:rFonts w:ascii="Georgia" w:hAnsi="Georgia"/>
                <w:b/>
                <w:color w:val="000000" w:themeColor="text1"/>
              </w:rPr>
              <w:t>9</w:t>
            </w:r>
          </w:p>
        </w:tc>
        <w:tc>
          <w:tcPr>
            <w:tcW w:w="2070" w:type="dxa"/>
          </w:tcPr>
          <w:p w:rsidR="00F755CD" w:rsidRDefault="00F755CD" w:rsidP="00DC5D64">
            <w:pPr>
              <w:pStyle w:val="Default"/>
              <w:jc w:val="both"/>
              <w:rPr>
                <w:rFonts w:ascii="Georgia" w:hAnsi="Georgia"/>
                <w:color w:val="000000" w:themeColor="text1"/>
              </w:rPr>
            </w:pPr>
            <w:r>
              <w:rPr>
                <w:rFonts w:ascii="Georgia" w:hAnsi="Georgia"/>
                <w:color w:val="000000" w:themeColor="text1"/>
              </w:rPr>
              <w:t>Social Studies</w:t>
            </w:r>
          </w:p>
        </w:tc>
      </w:tr>
      <w:tr w:rsidR="00F755CD" w:rsidTr="00DC5D64">
        <w:tc>
          <w:tcPr>
            <w:tcW w:w="2155" w:type="dxa"/>
          </w:tcPr>
          <w:p w:rsidR="00F755CD" w:rsidRPr="00F755CD" w:rsidRDefault="00F755CD" w:rsidP="00DC5D64">
            <w:pPr>
              <w:pStyle w:val="Default"/>
              <w:jc w:val="both"/>
              <w:rPr>
                <w:rFonts w:ascii="Georgia" w:hAnsi="Georgia"/>
                <w:b/>
                <w:color w:val="000000" w:themeColor="text1"/>
              </w:rPr>
            </w:pPr>
            <w:r w:rsidRPr="00F755CD">
              <w:rPr>
                <w:rFonts w:ascii="Georgia" w:hAnsi="Georgia"/>
                <w:b/>
                <w:color w:val="000000" w:themeColor="text1"/>
              </w:rPr>
              <w:t>10</w:t>
            </w:r>
          </w:p>
        </w:tc>
        <w:tc>
          <w:tcPr>
            <w:tcW w:w="2070" w:type="dxa"/>
          </w:tcPr>
          <w:p w:rsidR="00F755CD" w:rsidRDefault="00F755CD" w:rsidP="00DC5D64">
            <w:pPr>
              <w:pStyle w:val="Default"/>
              <w:jc w:val="both"/>
              <w:rPr>
                <w:rFonts w:ascii="Georgia" w:hAnsi="Georgia"/>
                <w:color w:val="000000" w:themeColor="text1"/>
              </w:rPr>
            </w:pPr>
            <w:r>
              <w:rPr>
                <w:rFonts w:ascii="Georgia" w:hAnsi="Georgia"/>
                <w:color w:val="000000" w:themeColor="text1"/>
              </w:rPr>
              <w:t>Science</w:t>
            </w:r>
          </w:p>
        </w:tc>
      </w:tr>
      <w:tr w:rsidR="00F755CD" w:rsidTr="00DC5D64">
        <w:tc>
          <w:tcPr>
            <w:tcW w:w="2155" w:type="dxa"/>
          </w:tcPr>
          <w:p w:rsidR="00F755CD" w:rsidRPr="00F755CD" w:rsidRDefault="00F755CD" w:rsidP="00DC5D64">
            <w:pPr>
              <w:pStyle w:val="Default"/>
              <w:jc w:val="both"/>
              <w:rPr>
                <w:rFonts w:ascii="Georgia" w:hAnsi="Georgia"/>
                <w:b/>
                <w:color w:val="000000" w:themeColor="text1"/>
              </w:rPr>
            </w:pPr>
            <w:r w:rsidRPr="00F755CD">
              <w:rPr>
                <w:rFonts w:ascii="Georgia" w:hAnsi="Georgia"/>
                <w:b/>
                <w:color w:val="000000" w:themeColor="text1"/>
              </w:rPr>
              <w:t>11</w:t>
            </w:r>
          </w:p>
        </w:tc>
        <w:tc>
          <w:tcPr>
            <w:tcW w:w="2070" w:type="dxa"/>
          </w:tcPr>
          <w:p w:rsidR="00F755CD" w:rsidRDefault="00F755CD" w:rsidP="00DC5D64">
            <w:pPr>
              <w:pStyle w:val="Default"/>
              <w:jc w:val="both"/>
              <w:rPr>
                <w:rFonts w:ascii="Georgia" w:hAnsi="Georgia"/>
                <w:color w:val="000000" w:themeColor="text1"/>
              </w:rPr>
            </w:pPr>
            <w:r>
              <w:rPr>
                <w:rFonts w:ascii="Georgia" w:hAnsi="Georgia"/>
                <w:color w:val="000000" w:themeColor="text1"/>
              </w:rPr>
              <w:t>Math</w:t>
            </w:r>
          </w:p>
        </w:tc>
      </w:tr>
    </w:tbl>
    <w:p w:rsidR="005E0D3C" w:rsidRDefault="005E0D3C"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2138"/>
        <w:gridCol w:w="2236"/>
        <w:gridCol w:w="2188"/>
        <w:gridCol w:w="2788"/>
      </w:tblGrid>
      <w:tr w:rsidR="0054774F" w:rsidTr="0054774F">
        <w:tc>
          <w:tcPr>
            <w:tcW w:w="2138" w:type="dxa"/>
          </w:tcPr>
          <w:p w:rsidR="0054774F" w:rsidRPr="0054774F" w:rsidRDefault="0054774F" w:rsidP="00771789">
            <w:pPr>
              <w:pStyle w:val="Default"/>
              <w:jc w:val="both"/>
              <w:rPr>
                <w:rFonts w:ascii="Georgia" w:hAnsi="Georgia"/>
                <w:b/>
              </w:rPr>
            </w:pPr>
            <w:r w:rsidRPr="0054774F">
              <w:rPr>
                <w:rFonts w:ascii="Georgia" w:hAnsi="Georgia"/>
                <w:b/>
              </w:rPr>
              <w:t>Date</w:t>
            </w:r>
          </w:p>
        </w:tc>
        <w:tc>
          <w:tcPr>
            <w:tcW w:w="2236" w:type="dxa"/>
          </w:tcPr>
          <w:p w:rsidR="0054774F" w:rsidRPr="0054774F" w:rsidRDefault="0054774F" w:rsidP="00771789">
            <w:pPr>
              <w:pStyle w:val="Default"/>
              <w:jc w:val="both"/>
              <w:rPr>
                <w:rFonts w:ascii="Georgia" w:hAnsi="Georgia"/>
                <w:b/>
              </w:rPr>
            </w:pPr>
            <w:r w:rsidRPr="0054774F">
              <w:rPr>
                <w:rFonts w:ascii="Georgia" w:hAnsi="Georgia"/>
                <w:b/>
              </w:rPr>
              <w:t>Teacher(s)</w:t>
            </w:r>
          </w:p>
        </w:tc>
        <w:tc>
          <w:tcPr>
            <w:tcW w:w="2188" w:type="dxa"/>
          </w:tcPr>
          <w:p w:rsidR="0054774F" w:rsidRPr="0054774F" w:rsidRDefault="0054774F" w:rsidP="00771789">
            <w:pPr>
              <w:pStyle w:val="Default"/>
              <w:jc w:val="both"/>
              <w:rPr>
                <w:rFonts w:ascii="Georgia" w:hAnsi="Georgia"/>
                <w:b/>
              </w:rPr>
            </w:pPr>
            <w:r w:rsidRPr="0054774F">
              <w:rPr>
                <w:rFonts w:ascii="Georgia" w:hAnsi="Georgia"/>
                <w:b/>
              </w:rPr>
              <w:t>Code(s)</w:t>
            </w:r>
          </w:p>
        </w:tc>
        <w:tc>
          <w:tcPr>
            <w:tcW w:w="2788" w:type="dxa"/>
          </w:tcPr>
          <w:p w:rsidR="0054774F" w:rsidRPr="0054774F" w:rsidRDefault="0054774F" w:rsidP="00771789">
            <w:pPr>
              <w:pStyle w:val="Default"/>
              <w:jc w:val="both"/>
              <w:rPr>
                <w:rFonts w:ascii="Georgia" w:hAnsi="Georgia"/>
                <w:b/>
              </w:rPr>
            </w:pPr>
            <w:r w:rsidRPr="0054774F">
              <w:rPr>
                <w:rFonts w:ascii="Georgia" w:hAnsi="Georgia"/>
                <w:b/>
              </w:rPr>
              <w:t>Comments/Requests</w:t>
            </w:r>
          </w:p>
        </w:tc>
      </w:tr>
      <w:tr w:rsidR="0054774F" w:rsidTr="00F755CD">
        <w:trPr>
          <w:trHeight w:val="70"/>
        </w:trPr>
        <w:tc>
          <w:tcPr>
            <w:tcW w:w="2138" w:type="dxa"/>
          </w:tcPr>
          <w:p w:rsidR="0054774F" w:rsidRPr="0054774F" w:rsidRDefault="0054774F" w:rsidP="00771789">
            <w:pPr>
              <w:pStyle w:val="Default"/>
              <w:jc w:val="both"/>
              <w:rPr>
                <w:rFonts w:ascii="Georgia" w:hAnsi="Georgia"/>
                <w:b/>
              </w:rPr>
            </w:pPr>
          </w:p>
        </w:tc>
        <w:tc>
          <w:tcPr>
            <w:tcW w:w="2236" w:type="dxa"/>
          </w:tcPr>
          <w:p w:rsidR="0054774F" w:rsidRDefault="0054774F" w:rsidP="00771789">
            <w:pPr>
              <w:pStyle w:val="Default"/>
              <w:jc w:val="both"/>
              <w:rPr>
                <w:rFonts w:ascii="Georgia" w:hAnsi="Georgia"/>
                <w:b/>
              </w:rPr>
            </w:pPr>
          </w:p>
          <w:p w:rsidR="0054774F" w:rsidRDefault="0054774F" w:rsidP="00771789">
            <w:pPr>
              <w:pStyle w:val="Default"/>
              <w:jc w:val="both"/>
              <w:rPr>
                <w:rFonts w:ascii="Georgia" w:hAnsi="Georgia"/>
                <w:b/>
              </w:rPr>
            </w:pPr>
          </w:p>
          <w:p w:rsidR="0054774F" w:rsidRDefault="0054774F" w:rsidP="00771789">
            <w:pPr>
              <w:pStyle w:val="Default"/>
              <w:jc w:val="both"/>
              <w:rPr>
                <w:rFonts w:ascii="Georgia" w:hAnsi="Georgia"/>
                <w:b/>
              </w:rPr>
            </w:pPr>
          </w:p>
          <w:p w:rsidR="0054774F" w:rsidRDefault="0054774F" w:rsidP="00771789">
            <w:pPr>
              <w:pStyle w:val="Default"/>
              <w:jc w:val="both"/>
              <w:rPr>
                <w:rFonts w:ascii="Georgia" w:hAnsi="Georgia"/>
                <w:b/>
              </w:rPr>
            </w:pPr>
          </w:p>
          <w:p w:rsidR="0054774F" w:rsidRDefault="0054774F" w:rsidP="00771789">
            <w:pPr>
              <w:pStyle w:val="Default"/>
              <w:jc w:val="both"/>
              <w:rPr>
                <w:rFonts w:ascii="Georgia" w:hAnsi="Georgia"/>
                <w:b/>
              </w:rPr>
            </w:pPr>
          </w:p>
          <w:p w:rsidR="0054774F" w:rsidRPr="0054774F" w:rsidRDefault="0054774F" w:rsidP="00771789">
            <w:pPr>
              <w:pStyle w:val="Default"/>
              <w:jc w:val="both"/>
              <w:rPr>
                <w:rFonts w:ascii="Georgia" w:hAnsi="Georgia"/>
                <w:b/>
              </w:rPr>
            </w:pPr>
          </w:p>
        </w:tc>
        <w:tc>
          <w:tcPr>
            <w:tcW w:w="2188" w:type="dxa"/>
          </w:tcPr>
          <w:p w:rsidR="0054774F" w:rsidRPr="0054774F" w:rsidRDefault="0054774F" w:rsidP="00771789">
            <w:pPr>
              <w:pStyle w:val="Default"/>
              <w:jc w:val="both"/>
              <w:rPr>
                <w:rFonts w:ascii="Georgia" w:hAnsi="Georgia"/>
                <w:b/>
              </w:rPr>
            </w:pPr>
          </w:p>
        </w:tc>
        <w:tc>
          <w:tcPr>
            <w:tcW w:w="2788" w:type="dxa"/>
          </w:tcPr>
          <w:p w:rsidR="0054774F" w:rsidRPr="0054774F" w:rsidRDefault="0054774F" w:rsidP="00771789">
            <w:pPr>
              <w:pStyle w:val="Default"/>
              <w:jc w:val="both"/>
              <w:rPr>
                <w:rFonts w:ascii="Georgia" w:hAnsi="Georgia"/>
                <w:b/>
              </w:rPr>
            </w:pPr>
          </w:p>
        </w:tc>
      </w:tr>
    </w:tbl>
    <w:p w:rsidR="005B3A60" w:rsidRDefault="005B3A60"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9350"/>
      </w:tblGrid>
      <w:tr w:rsidR="005B3A60" w:rsidTr="005B3A60">
        <w:tc>
          <w:tcPr>
            <w:tcW w:w="9350" w:type="dxa"/>
          </w:tcPr>
          <w:p w:rsidR="005B3A60" w:rsidRDefault="005B3A60" w:rsidP="005B3A60">
            <w:pPr>
              <w:pStyle w:val="Default"/>
              <w:jc w:val="center"/>
              <w:rPr>
                <w:rFonts w:ascii="Georgia" w:hAnsi="Georgia"/>
                <w:b/>
                <w:sz w:val="28"/>
                <w:szCs w:val="28"/>
              </w:rPr>
            </w:pPr>
            <w:r>
              <w:rPr>
                <w:rFonts w:ascii="Georgia" w:hAnsi="Georgia"/>
                <w:b/>
                <w:sz w:val="28"/>
                <w:szCs w:val="28"/>
              </w:rPr>
              <w:lastRenderedPageBreak/>
              <w:t>Specific Differentiation of Instructional Strategies</w:t>
            </w:r>
          </w:p>
          <w:p w:rsidR="005B3A60" w:rsidRDefault="002D4AED" w:rsidP="005B3A60">
            <w:pPr>
              <w:pStyle w:val="Default"/>
              <w:jc w:val="center"/>
              <w:rPr>
                <w:rFonts w:ascii="Georgia" w:hAnsi="Georgia"/>
                <w:b/>
                <w:sz w:val="28"/>
                <w:szCs w:val="28"/>
              </w:rPr>
            </w:pPr>
            <w:r>
              <w:rPr>
                <w:rFonts w:ascii="Georgia" w:hAnsi="Georgia"/>
                <w:b/>
                <w:sz w:val="22"/>
                <w:szCs w:val="22"/>
              </w:rPr>
              <w:t>(Select</w:t>
            </w:r>
            <w:r w:rsidR="005B3A60" w:rsidRPr="005B3A60">
              <w:rPr>
                <w:rFonts w:ascii="Georgia" w:hAnsi="Georgia"/>
                <w:b/>
                <w:sz w:val="22"/>
                <w:szCs w:val="22"/>
              </w:rPr>
              <w:t xml:space="preserve"> all that apply)</w:t>
            </w:r>
          </w:p>
        </w:tc>
      </w:tr>
    </w:tbl>
    <w:p w:rsidR="005B3A60" w:rsidRDefault="005B3A60"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3116"/>
        <w:gridCol w:w="3117"/>
        <w:gridCol w:w="3117"/>
      </w:tblGrid>
      <w:tr w:rsidR="005B3A60" w:rsidTr="005B3A60">
        <w:tc>
          <w:tcPr>
            <w:tcW w:w="3116" w:type="dxa"/>
          </w:tcPr>
          <w:p w:rsidR="005B3A60" w:rsidRPr="005B3A60" w:rsidRDefault="005B3A60" w:rsidP="005B3A60">
            <w:pPr>
              <w:pStyle w:val="Default"/>
              <w:rPr>
                <w:rFonts w:ascii="Georgia" w:hAnsi="Georgia"/>
              </w:rPr>
            </w:pPr>
            <w:r>
              <w:rPr>
                <w:rFonts w:ascii="Georgia" w:hAnsi="Georgia"/>
              </w:rPr>
              <w:t xml:space="preserve">Encounter </w:t>
            </w:r>
            <w:r w:rsidR="00891817">
              <w:rPr>
                <w:rFonts w:ascii="Georgia" w:hAnsi="Georgia"/>
              </w:rPr>
              <w:t>*</w:t>
            </w:r>
          </w:p>
        </w:tc>
        <w:tc>
          <w:tcPr>
            <w:tcW w:w="3117" w:type="dxa"/>
          </w:tcPr>
          <w:p w:rsidR="005B3A60" w:rsidRPr="005B3A60" w:rsidRDefault="005B3A60" w:rsidP="005B3A60">
            <w:pPr>
              <w:pStyle w:val="Default"/>
              <w:rPr>
                <w:rFonts w:ascii="Georgia" w:hAnsi="Georgia"/>
              </w:rPr>
            </w:pPr>
            <w:r w:rsidRPr="005B3A60">
              <w:rPr>
                <w:rFonts w:ascii="Georgia" w:hAnsi="Georgia"/>
              </w:rPr>
              <w:t>Questivities</w:t>
            </w:r>
            <w:r w:rsidR="00891817">
              <w:rPr>
                <w:rFonts w:ascii="Georgia" w:hAnsi="Georgia"/>
              </w:rPr>
              <w:t xml:space="preserve"> *</w:t>
            </w:r>
          </w:p>
        </w:tc>
        <w:tc>
          <w:tcPr>
            <w:tcW w:w="3117" w:type="dxa"/>
          </w:tcPr>
          <w:p w:rsidR="005B3A60" w:rsidRDefault="005B3A60" w:rsidP="005B3A60">
            <w:pPr>
              <w:pStyle w:val="Default"/>
              <w:rPr>
                <w:rFonts w:ascii="Georgia" w:hAnsi="Georgia"/>
              </w:rPr>
            </w:pPr>
            <w:r w:rsidRPr="005B3A60">
              <w:rPr>
                <w:rFonts w:ascii="Georgia" w:hAnsi="Georgia"/>
              </w:rPr>
              <w:t>Six Hats Thinking</w:t>
            </w:r>
            <w:r w:rsidR="00891817">
              <w:rPr>
                <w:rFonts w:ascii="Georgia" w:hAnsi="Georgia"/>
              </w:rPr>
              <w:t xml:space="preserve"> *</w:t>
            </w:r>
          </w:p>
          <w:p w:rsidR="005B3A60" w:rsidRPr="005B3A60" w:rsidRDefault="005B3A60" w:rsidP="005B3A60">
            <w:pPr>
              <w:pStyle w:val="Default"/>
              <w:rPr>
                <w:rFonts w:ascii="Georgia" w:hAnsi="Georgia"/>
              </w:rPr>
            </w:pPr>
          </w:p>
        </w:tc>
      </w:tr>
      <w:tr w:rsidR="005B3A60" w:rsidTr="005B3A60">
        <w:tc>
          <w:tcPr>
            <w:tcW w:w="3116" w:type="dxa"/>
          </w:tcPr>
          <w:p w:rsidR="005B3A60" w:rsidRPr="005B3A60" w:rsidRDefault="00371EB8" w:rsidP="005B3A60">
            <w:pPr>
              <w:pStyle w:val="Default"/>
              <w:rPr>
                <w:rFonts w:ascii="Georgia" w:hAnsi="Georgia"/>
              </w:rPr>
            </w:pPr>
            <w:r>
              <w:rPr>
                <w:rFonts w:ascii="Georgia" w:hAnsi="Georgia"/>
              </w:rPr>
              <w:t>Socratic Seminar</w:t>
            </w:r>
            <w:r w:rsidR="00891817">
              <w:rPr>
                <w:rFonts w:ascii="Georgia" w:hAnsi="Georgia"/>
              </w:rPr>
              <w:t xml:space="preserve"> </w:t>
            </w:r>
          </w:p>
        </w:tc>
        <w:tc>
          <w:tcPr>
            <w:tcW w:w="3117" w:type="dxa"/>
          </w:tcPr>
          <w:p w:rsidR="005B3A60" w:rsidRPr="005B3A60" w:rsidRDefault="00371EB8" w:rsidP="005B3A60">
            <w:pPr>
              <w:pStyle w:val="Default"/>
              <w:rPr>
                <w:rFonts w:ascii="Georgia" w:hAnsi="Georgia"/>
              </w:rPr>
            </w:pPr>
            <w:r>
              <w:rPr>
                <w:rFonts w:ascii="Georgia" w:hAnsi="Georgia"/>
              </w:rPr>
              <w:t>Scamper*</w:t>
            </w:r>
          </w:p>
        </w:tc>
        <w:tc>
          <w:tcPr>
            <w:tcW w:w="3117" w:type="dxa"/>
          </w:tcPr>
          <w:p w:rsidR="005B3A60" w:rsidRDefault="00371EB8" w:rsidP="005B3A60">
            <w:pPr>
              <w:pStyle w:val="Default"/>
              <w:rPr>
                <w:rFonts w:ascii="Georgia" w:hAnsi="Georgia"/>
              </w:rPr>
            </w:pPr>
            <w:r>
              <w:rPr>
                <w:rFonts w:ascii="Georgia" w:hAnsi="Georgia"/>
              </w:rPr>
              <w:t>Compare/Contrast</w:t>
            </w:r>
          </w:p>
          <w:p w:rsidR="005B3A60" w:rsidRPr="005B3A60" w:rsidRDefault="005B3A60" w:rsidP="005B3A60">
            <w:pPr>
              <w:pStyle w:val="Default"/>
              <w:rPr>
                <w:rFonts w:ascii="Georgia" w:hAnsi="Georgia"/>
              </w:rPr>
            </w:pPr>
          </w:p>
        </w:tc>
      </w:tr>
      <w:tr w:rsidR="005B3A60" w:rsidTr="005B3A60">
        <w:tc>
          <w:tcPr>
            <w:tcW w:w="3116" w:type="dxa"/>
          </w:tcPr>
          <w:p w:rsidR="005B3A60" w:rsidRPr="005B3A60" w:rsidRDefault="00371EB8" w:rsidP="005B3A60">
            <w:pPr>
              <w:pStyle w:val="Default"/>
              <w:rPr>
                <w:rFonts w:ascii="Georgia" w:hAnsi="Georgia"/>
              </w:rPr>
            </w:pPr>
            <w:r>
              <w:rPr>
                <w:rFonts w:ascii="Georgia" w:hAnsi="Georgia"/>
              </w:rPr>
              <w:t>Mystery</w:t>
            </w:r>
            <w:r w:rsidR="00891817">
              <w:rPr>
                <w:rFonts w:ascii="Georgia" w:hAnsi="Georgia"/>
              </w:rPr>
              <w:t xml:space="preserve"> </w:t>
            </w:r>
          </w:p>
        </w:tc>
        <w:tc>
          <w:tcPr>
            <w:tcW w:w="3117" w:type="dxa"/>
          </w:tcPr>
          <w:p w:rsidR="005B3A60" w:rsidRPr="005B3A60" w:rsidRDefault="005B3A60" w:rsidP="005B3A60">
            <w:pPr>
              <w:pStyle w:val="Default"/>
              <w:rPr>
                <w:rFonts w:ascii="Georgia" w:hAnsi="Georgia"/>
              </w:rPr>
            </w:pPr>
            <w:r w:rsidRPr="005B3A60">
              <w:rPr>
                <w:rFonts w:ascii="Georgia" w:hAnsi="Georgia"/>
              </w:rPr>
              <w:t>Inquiry</w:t>
            </w:r>
            <w:r w:rsidR="00891817">
              <w:rPr>
                <w:rFonts w:ascii="Georgia" w:hAnsi="Georgia"/>
              </w:rPr>
              <w:t xml:space="preserve"> </w:t>
            </w:r>
          </w:p>
        </w:tc>
        <w:tc>
          <w:tcPr>
            <w:tcW w:w="3117" w:type="dxa"/>
          </w:tcPr>
          <w:p w:rsidR="005B3A60" w:rsidRDefault="005B3A60" w:rsidP="005B3A60">
            <w:pPr>
              <w:pStyle w:val="Default"/>
              <w:rPr>
                <w:rFonts w:ascii="Georgia" w:hAnsi="Georgia"/>
              </w:rPr>
            </w:pPr>
            <w:r w:rsidRPr="005B3A60">
              <w:rPr>
                <w:rFonts w:ascii="Georgia" w:hAnsi="Georgia"/>
              </w:rPr>
              <w:t>Brainstorming</w:t>
            </w:r>
          </w:p>
          <w:p w:rsidR="005B3A60" w:rsidRPr="005B3A60" w:rsidRDefault="005B3A60" w:rsidP="005B3A60">
            <w:pPr>
              <w:pStyle w:val="Default"/>
              <w:rPr>
                <w:rFonts w:ascii="Georgia" w:hAnsi="Georgia"/>
              </w:rPr>
            </w:pPr>
          </w:p>
        </w:tc>
      </w:tr>
    </w:tbl>
    <w:p w:rsidR="005B3A60" w:rsidRDefault="005B3A60" w:rsidP="00771789">
      <w:pPr>
        <w:pStyle w:val="Default"/>
        <w:jc w:val="both"/>
        <w:rPr>
          <w:rFonts w:ascii="Georgia" w:hAnsi="Georgia"/>
          <w:b/>
          <w:sz w:val="28"/>
          <w:szCs w:val="28"/>
        </w:rPr>
      </w:pPr>
    </w:p>
    <w:p w:rsidR="003A28CC" w:rsidRDefault="003A28CC"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9350"/>
      </w:tblGrid>
      <w:tr w:rsidR="003A28CC" w:rsidTr="003A28CC">
        <w:tc>
          <w:tcPr>
            <w:tcW w:w="9350" w:type="dxa"/>
          </w:tcPr>
          <w:p w:rsidR="003A28CC" w:rsidRDefault="003A28CC" w:rsidP="003A28CC">
            <w:pPr>
              <w:pStyle w:val="Default"/>
              <w:jc w:val="center"/>
              <w:rPr>
                <w:rFonts w:ascii="Georgia" w:hAnsi="Georgia"/>
                <w:b/>
                <w:sz w:val="28"/>
                <w:szCs w:val="28"/>
              </w:rPr>
            </w:pPr>
            <w:r>
              <w:rPr>
                <w:rFonts w:ascii="Georgia" w:hAnsi="Georgia"/>
                <w:b/>
                <w:sz w:val="28"/>
                <w:szCs w:val="28"/>
              </w:rPr>
              <w:t xml:space="preserve">Assessment </w:t>
            </w:r>
            <w:r w:rsidR="002D4AED">
              <w:rPr>
                <w:rFonts w:ascii="Georgia" w:hAnsi="Georgia"/>
                <w:b/>
                <w:sz w:val="22"/>
                <w:szCs w:val="22"/>
              </w:rPr>
              <w:t>(Select</w:t>
            </w:r>
            <w:r w:rsidRPr="003A28CC">
              <w:rPr>
                <w:rFonts w:ascii="Georgia" w:hAnsi="Georgia"/>
                <w:b/>
                <w:sz w:val="22"/>
                <w:szCs w:val="22"/>
              </w:rPr>
              <w:t xml:space="preserve"> all that apply)</w:t>
            </w:r>
          </w:p>
        </w:tc>
      </w:tr>
    </w:tbl>
    <w:p w:rsidR="003A28CC" w:rsidRDefault="003A28CC" w:rsidP="00771789">
      <w:pPr>
        <w:pStyle w:val="Default"/>
        <w:jc w:val="both"/>
        <w:rPr>
          <w:rFonts w:ascii="Georgia" w:hAnsi="Georgia"/>
          <w:b/>
          <w:sz w:val="28"/>
          <w:szCs w:val="28"/>
        </w:rPr>
      </w:pPr>
    </w:p>
    <w:p w:rsidR="003A28CC" w:rsidRDefault="003A28CC" w:rsidP="00771789">
      <w:pPr>
        <w:pStyle w:val="Default"/>
        <w:jc w:val="both"/>
        <w:rPr>
          <w:rFonts w:ascii="Georgia" w:hAnsi="Georgia"/>
          <w:b/>
          <w:sz w:val="28"/>
          <w:szCs w:val="28"/>
        </w:rPr>
      </w:pPr>
    </w:p>
    <w:tbl>
      <w:tblPr>
        <w:tblStyle w:val="TableGrid"/>
        <w:tblpPr w:leftFromText="180" w:rightFromText="180" w:vertAnchor="text" w:horzAnchor="margin" w:tblpY="-9"/>
        <w:tblW w:w="0" w:type="auto"/>
        <w:tblLook w:val="04A0" w:firstRow="1" w:lastRow="0" w:firstColumn="1" w:lastColumn="0" w:noHBand="0" w:noVBand="1"/>
      </w:tblPr>
      <w:tblGrid>
        <w:gridCol w:w="3055"/>
        <w:gridCol w:w="3178"/>
        <w:gridCol w:w="3117"/>
      </w:tblGrid>
      <w:tr w:rsidR="003A28CC" w:rsidTr="003A28CC">
        <w:tc>
          <w:tcPr>
            <w:tcW w:w="3055" w:type="dxa"/>
          </w:tcPr>
          <w:p w:rsidR="003A28CC" w:rsidRPr="003A28CC" w:rsidRDefault="003A28CC" w:rsidP="003A28CC">
            <w:pPr>
              <w:pStyle w:val="Default"/>
              <w:jc w:val="both"/>
              <w:rPr>
                <w:rFonts w:ascii="Georgia" w:hAnsi="Georgia"/>
              </w:rPr>
            </w:pPr>
            <w:r w:rsidRPr="003A28CC">
              <w:rPr>
                <w:rFonts w:ascii="Georgia" w:hAnsi="Georgia"/>
              </w:rPr>
              <w:t>Rubric</w:t>
            </w:r>
          </w:p>
        </w:tc>
        <w:tc>
          <w:tcPr>
            <w:tcW w:w="3178" w:type="dxa"/>
          </w:tcPr>
          <w:p w:rsidR="003A28CC" w:rsidRPr="003A28CC" w:rsidRDefault="003A28CC" w:rsidP="003A28CC">
            <w:pPr>
              <w:pStyle w:val="Default"/>
              <w:jc w:val="both"/>
              <w:rPr>
                <w:rFonts w:ascii="Georgia" w:hAnsi="Georgia"/>
              </w:rPr>
            </w:pPr>
            <w:r w:rsidRPr="003A28CC">
              <w:rPr>
                <w:rFonts w:ascii="Georgia" w:hAnsi="Georgia"/>
              </w:rPr>
              <w:t>Reflection Log/Journal</w:t>
            </w:r>
          </w:p>
        </w:tc>
        <w:tc>
          <w:tcPr>
            <w:tcW w:w="3117" w:type="dxa"/>
          </w:tcPr>
          <w:p w:rsidR="003A28CC" w:rsidRDefault="003A28CC" w:rsidP="003A28CC">
            <w:pPr>
              <w:pStyle w:val="Default"/>
              <w:jc w:val="both"/>
              <w:rPr>
                <w:rFonts w:ascii="Georgia" w:hAnsi="Georgia"/>
              </w:rPr>
            </w:pPr>
            <w:r w:rsidRPr="003A28CC">
              <w:rPr>
                <w:rFonts w:ascii="Georgia" w:hAnsi="Georgia"/>
              </w:rPr>
              <w:t>Observation</w:t>
            </w:r>
          </w:p>
          <w:p w:rsidR="003A28CC" w:rsidRPr="003A28CC" w:rsidRDefault="003A28CC" w:rsidP="003A28CC">
            <w:pPr>
              <w:pStyle w:val="Default"/>
              <w:jc w:val="both"/>
              <w:rPr>
                <w:rFonts w:ascii="Georgia" w:hAnsi="Georgia"/>
              </w:rPr>
            </w:pPr>
          </w:p>
        </w:tc>
      </w:tr>
      <w:tr w:rsidR="003A28CC" w:rsidTr="003A28CC">
        <w:tc>
          <w:tcPr>
            <w:tcW w:w="3055" w:type="dxa"/>
          </w:tcPr>
          <w:p w:rsidR="003A28CC" w:rsidRPr="003A28CC" w:rsidRDefault="003A28CC" w:rsidP="003A28CC">
            <w:pPr>
              <w:pStyle w:val="Default"/>
              <w:jc w:val="both"/>
              <w:rPr>
                <w:rFonts w:ascii="Georgia" w:hAnsi="Georgia"/>
              </w:rPr>
            </w:pPr>
            <w:r w:rsidRPr="003A28CC">
              <w:rPr>
                <w:rFonts w:ascii="Georgia" w:hAnsi="Georgia"/>
              </w:rPr>
              <w:t>Formal Quiz/Test</w:t>
            </w:r>
          </w:p>
        </w:tc>
        <w:tc>
          <w:tcPr>
            <w:tcW w:w="3178" w:type="dxa"/>
          </w:tcPr>
          <w:p w:rsidR="003A28CC" w:rsidRPr="003A28CC" w:rsidRDefault="003A28CC" w:rsidP="003A28CC">
            <w:pPr>
              <w:pStyle w:val="Default"/>
              <w:jc w:val="both"/>
              <w:rPr>
                <w:rFonts w:ascii="Georgia" w:hAnsi="Georgia"/>
              </w:rPr>
            </w:pPr>
            <w:r w:rsidRPr="003A28CC">
              <w:rPr>
                <w:rFonts w:ascii="Georgia" w:hAnsi="Georgia"/>
              </w:rPr>
              <w:t>Checklist</w:t>
            </w:r>
          </w:p>
        </w:tc>
        <w:tc>
          <w:tcPr>
            <w:tcW w:w="3117" w:type="dxa"/>
          </w:tcPr>
          <w:p w:rsidR="003A28CC" w:rsidRDefault="003A28CC" w:rsidP="003A28CC">
            <w:pPr>
              <w:pStyle w:val="Default"/>
              <w:jc w:val="both"/>
              <w:rPr>
                <w:rFonts w:ascii="Georgia" w:hAnsi="Georgia"/>
              </w:rPr>
            </w:pPr>
            <w:r w:rsidRPr="003A28CC">
              <w:rPr>
                <w:rFonts w:ascii="Georgia" w:hAnsi="Georgia"/>
              </w:rPr>
              <w:t>Other: __________</w:t>
            </w:r>
          </w:p>
          <w:p w:rsidR="003A28CC" w:rsidRPr="003A28CC" w:rsidRDefault="003A28CC" w:rsidP="003A28CC">
            <w:pPr>
              <w:pStyle w:val="Default"/>
              <w:jc w:val="both"/>
              <w:rPr>
                <w:rFonts w:ascii="Georgia" w:hAnsi="Georgia"/>
              </w:rPr>
            </w:pPr>
          </w:p>
        </w:tc>
      </w:tr>
    </w:tbl>
    <w:tbl>
      <w:tblPr>
        <w:tblStyle w:val="TableGrid"/>
        <w:tblW w:w="0" w:type="auto"/>
        <w:tblLook w:val="04A0" w:firstRow="1" w:lastRow="0" w:firstColumn="1" w:lastColumn="0" w:noHBand="0" w:noVBand="1"/>
      </w:tblPr>
      <w:tblGrid>
        <w:gridCol w:w="9350"/>
      </w:tblGrid>
      <w:tr w:rsidR="003A28CC" w:rsidTr="003A28CC">
        <w:tc>
          <w:tcPr>
            <w:tcW w:w="9350" w:type="dxa"/>
          </w:tcPr>
          <w:p w:rsidR="003A28CC" w:rsidRPr="003A28CC" w:rsidRDefault="003A28CC" w:rsidP="00771789">
            <w:pPr>
              <w:pStyle w:val="Default"/>
              <w:jc w:val="both"/>
              <w:rPr>
                <w:rFonts w:ascii="Georgia" w:hAnsi="Georgia"/>
              </w:rPr>
            </w:pPr>
            <w:r w:rsidRPr="003A28CC">
              <w:rPr>
                <w:rFonts w:ascii="Georgia" w:hAnsi="Georgia"/>
              </w:rPr>
              <w:t>Number of segments</w:t>
            </w:r>
            <w:r w:rsidR="002D4AED">
              <w:rPr>
                <w:rFonts w:ascii="Georgia" w:hAnsi="Georgia"/>
              </w:rPr>
              <w:t>: (select</w:t>
            </w:r>
            <w:r>
              <w:rPr>
                <w:rFonts w:ascii="Georgia" w:hAnsi="Georgia"/>
              </w:rPr>
              <w:t xml:space="preserve"> one)</w:t>
            </w:r>
          </w:p>
          <w:p w:rsidR="003A28CC" w:rsidRPr="003A28CC" w:rsidRDefault="003A28CC" w:rsidP="00771789">
            <w:pPr>
              <w:pStyle w:val="Default"/>
              <w:jc w:val="both"/>
              <w:rPr>
                <w:rFonts w:ascii="Georgia" w:hAnsi="Georgia"/>
              </w:rPr>
            </w:pPr>
          </w:p>
          <w:p w:rsidR="003A28CC" w:rsidRPr="003A28CC" w:rsidRDefault="003A28CC" w:rsidP="003A28CC">
            <w:pPr>
              <w:pStyle w:val="Default"/>
              <w:jc w:val="both"/>
              <w:rPr>
                <w:rFonts w:ascii="Georgia" w:hAnsi="Georgia"/>
              </w:rPr>
            </w:pPr>
            <w:r w:rsidRPr="003A28CC">
              <w:rPr>
                <w:rFonts w:ascii="Georgia" w:hAnsi="Georgia"/>
              </w:rPr>
              <w:t xml:space="preserve">_________ONE  </w:t>
            </w:r>
            <w:r>
              <w:rPr>
                <w:rFonts w:ascii="Georgia" w:hAnsi="Georgia"/>
              </w:rPr>
              <w:t>(50 mins)</w:t>
            </w:r>
            <w:r w:rsidRPr="003A28CC">
              <w:rPr>
                <w:rFonts w:ascii="Georgia" w:hAnsi="Georgia"/>
              </w:rPr>
              <w:t xml:space="preserve">                          ____________TWO</w:t>
            </w:r>
            <w:r>
              <w:rPr>
                <w:rFonts w:ascii="Georgia" w:hAnsi="Georgia"/>
              </w:rPr>
              <w:t xml:space="preserve"> (110 mins)</w:t>
            </w:r>
          </w:p>
        </w:tc>
      </w:tr>
    </w:tbl>
    <w:p w:rsidR="005B3A60" w:rsidRDefault="005B3A60" w:rsidP="00771789">
      <w:pPr>
        <w:pStyle w:val="Default"/>
        <w:jc w:val="both"/>
        <w:rPr>
          <w:rFonts w:ascii="Georgia" w:hAnsi="Georgia"/>
          <w:b/>
          <w:sz w:val="28"/>
          <w:szCs w:val="28"/>
        </w:rPr>
      </w:pPr>
    </w:p>
    <w:p w:rsidR="003C7015" w:rsidRDefault="003C7015" w:rsidP="00771789">
      <w:pPr>
        <w:pStyle w:val="Default"/>
        <w:jc w:val="both"/>
        <w:rPr>
          <w:rFonts w:ascii="Georgia" w:hAnsi="Georgia"/>
          <w:b/>
          <w:sz w:val="28"/>
          <w:szCs w:val="28"/>
        </w:rPr>
      </w:pPr>
    </w:p>
    <w:p w:rsidR="003C7015" w:rsidRPr="004616D5" w:rsidRDefault="003C7015" w:rsidP="00771789">
      <w:pPr>
        <w:pStyle w:val="Default"/>
        <w:jc w:val="both"/>
        <w:rPr>
          <w:rFonts w:ascii="Georgia" w:hAnsi="Georgia"/>
          <w:b/>
        </w:rPr>
      </w:pPr>
    </w:p>
    <w:p w:rsidR="003C7015" w:rsidRPr="004616D5" w:rsidRDefault="003C7015" w:rsidP="00771789">
      <w:pPr>
        <w:pStyle w:val="Default"/>
        <w:jc w:val="both"/>
        <w:rPr>
          <w:rFonts w:ascii="Georgia" w:hAnsi="Georgia"/>
          <w:b/>
        </w:rPr>
      </w:pPr>
      <w:r w:rsidRPr="004616D5">
        <w:rPr>
          <w:rFonts w:ascii="Georgia" w:hAnsi="Georgia"/>
          <w:b/>
        </w:rPr>
        <w:t>____________________________</w:t>
      </w:r>
      <w:r w:rsidRPr="004616D5">
        <w:rPr>
          <w:rFonts w:ascii="Georgia" w:hAnsi="Georgia"/>
          <w:b/>
        </w:rPr>
        <w:tab/>
      </w:r>
    </w:p>
    <w:p w:rsidR="003C7015" w:rsidRPr="004616D5" w:rsidRDefault="003C7015" w:rsidP="00771789">
      <w:pPr>
        <w:pStyle w:val="Default"/>
        <w:jc w:val="both"/>
        <w:rPr>
          <w:rFonts w:ascii="Georgia" w:hAnsi="Georgia"/>
        </w:rPr>
      </w:pPr>
      <w:r w:rsidRPr="004616D5">
        <w:rPr>
          <w:rFonts w:ascii="Georgia" w:hAnsi="Georgia"/>
        </w:rPr>
        <w:t>Gifted Teacher’s Signature</w:t>
      </w:r>
      <w:r w:rsidR="00D15591">
        <w:rPr>
          <w:rFonts w:ascii="Georgia" w:hAnsi="Georgia"/>
        </w:rPr>
        <w:t xml:space="preserve"> (electronic signature is ok)</w:t>
      </w:r>
    </w:p>
    <w:p w:rsidR="003C7015" w:rsidRPr="004616D5" w:rsidRDefault="003C7015" w:rsidP="00771789">
      <w:pPr>
        <w:pStyle w:val="Default"/>
        <w:jc w:val="both"/>
        <w:rPr>
          <w:rFonts w:ascii="Georgia" w:hAnsi="Georgia"/>
        </w:rPr>
      </w:pPr>
    </w:p>
    <w:p w:rsidR="003C7015" w:rsidRPr="004616D5" w:rsidRDefault="003C7015" w:rsidP="00771789">
      <w:pPr>
        <w:pStyle w:val="Default"/>
        <w:jc w:val="both"/>
        <w:rPr>
          <w:rFonts w:ascii="Georgia" w:hAnsi="Georgia"/>
        </w:rPr>
      </w:pPr>
    </w:p>
    <w:p w:rsidR="003C7015" w:rsidRPr="004616D5" w:rsidRDefault="003C7015" w:rsidP="00771789">
      <w:pPr>
        <w:pStyle w:val="Default"/>
        <w:jc w:val="both"/>
        <w:rPr>
          <w:rFonts w:ascii="Georgia" w:hAnsi="Georgia"/>
        </w:rPr>
      </w:pPr>
    </w:p>
    <w:p w:rsidR="003C7015" w:rsidRPr="004616D5" w:rsidRDefault="003C7015" w:rsidP="00771789">
      <w:pPr>
        <w:pStyle w:val="Default"/>
        <w:jc w:val="both"/>
        <w:rPr>
          <w:rFonts w:ascii="Georgia" w:hAnsi="Georgia"/>
        </w:rPr>
      </w:pPr>
      <w:r w:rsidRPr="004616D5">
        <w:rPr>
          <w:rFonts w:ascii="Georgia" w:hAnsi="Georgia"/>
        </w:rPr>
        <w:t>_______________________________</w:t>
      </w:r>
      <w:r w:rsidR="002D4AED" w:rsidRPr="004616D5">
        <w:rPr>
          <w:rFonts w:ascii="Georgia" w:hAnsi="Georgia"/>
        </w:rPr>
        <w:tab/>
      </w:r>
      <w:r w:rsidR="002D4AED" w:rsidRPr="004616D5">
        <w:rPr>
          <w:rFonts w:ascii="Georgia" w:hAnsi="Georgia"/>
        </w:rPr>
        <w:tab/>
        <w:t>_______________</w:t>
      </w:r>
    </w:p>
    <w:p w:rsidR="003C7015" w:rsidRPr="004616D5" w:rsidRDefault="003C7015" w:rsidP="00771789">
      <w:pPr>
        <w:pStyle w:val="Default"/>
        <w:jc w:val="both"/>
        <w:rPr>
          <w:rFonts w:ascii="Georgia" w:hAnsi="Georgia"/>
        </w:rPr>
      </w:pPr>
      <w:r w:rsidRPr="004616D5">
        <w:rPr>
          <w:rFonts w:ascii="Georgia" w:hAnsi="Georgia"/>
        </w:rPr>
        <w:t>Collaboration Coach’s Signature</w:t>
      </w:r>
      <w:r w:rsidR="002D4AED" w:rsidRPr="004616D5">
        <w:rPr>
          <w:rFonts w:ascii="Georgia" w:hAnsi="Georgia"/>
        </w:rPr>
        <w:tab/>
      </w:r>
      <w:r w:rsidR="002D4AED" w:rsidRPr="004616D5">
        <w:rPr>
          <w:rFonts w:ascii="Georgia" w:hAnsi="Georgia"/>
        </w:rPr>
        <w:tab/>
      </w:r>
      <w:r w:rsidR="002D4AED" w:rsidRPr="004616D5">
        <w:rPr>
          <w:rFonts w:ascii="Georgia" w:hAnsi="Georgia"/>
        </w:rPr>
        <w:tab/>
      </w:r>
      <w:r w:rsidR="002D4AED" w:rsidRPr="004616D5">
        <w:rPr>
          <w:rFonts w:ascii="Georgia" w:hAnsi="Georgia"/>
        </w:rPr>
        <w:tab/>
        <w:t>Date</w:t>
      </w:r>
    </w:p>
    <w:p w:rsidR="002D4AED" w:rsidRPr="004616D5" w:rsidRDefault="002D4AED" w:rsidP="00771789">
      <w:pPr>
        <w:pStyle w:val="Default"/>
        <w:jc w:val="both"/>
        <w:rPr>
          <w:rFonts w:ascii="Georgia" w:hAnsi="Georgia"/>
        </w:rPr>
      </w:pPr>
    </w:p>
    <w:p w:rsidR="002D4AED" w:rsidRPr="004616D5" w:rsidRDefault="002D4AED" w:rsidP="00771789">
      <w:pPr>
        <w:pStyle w:val="Default"/>
        <w:jc w:val="both"/>
        <w:rPr>
          <w:rFonts w:ascii="Georgia" w:hAnsi="Georgia"/>
        </w:rPr>
      </w:pPr>
    </w:p>
    <w:p w:rsidR="002D4AED" w:rsidRDefault="00891817" w:rsidP="00771789">
      <w:pPr>
        <w:pStyle w:val="Default"/>
        <w:jc w:val="both"/>
        <w:rPr>
          <w:rFonts w:ascii="Georgia" w:hAnsi="Georgia"/>
        </w:rPr>
      </w:pPr>
      <w:r>
        <w:rPr>
          <w:rFonts w:ascii="Georgia" w:hAnsi="Georgia"/>
        </w:rPr>
        <w:t>*</w:t>
      </w:r>
      <w:r w:rsidRPr="00891817">
        <w:rPr>
          <w:rFonts w:ascii="Georgia" w:hAnsi="Georgia"/>
          <w:u w:val="single"/>
        </w:rPr>
        <w:t>Creativity: Using the Common Standards</w:t>
      </w:r>
      <w:r>
        <w:rPr>
          <w:rFonts w:ascii="Georgia" w:hAnsi="Georgia"/>
        </w:rPr>
        <w:t xml:space="preserve"> by Carolyn Coil.</w:t>
      </w:r>
    </w:p>
    <w:p w:rsidR="00891817" w:rsidRDefault="00891817" w:rsidP="00771789">
      <w:pPr>
        <w:pStyle w:val="Default"/>
        <w:jc w:val="both"/>
        <w:rPr>
          <w:rFonts w:ascii="Georgia" w:hAnsi="Georgia"/>
        </w:rPr>
      </w:pPr>
    </w:p>
    <w:p w:rsidR="004616D5" w:rsidRDefault="004616D5" w:rsidP="00771789">
      <w:pPr>
        <w:pStyle w:val="Default"/>
        <w:jc w:val="both"/>
        <w:rPr>
          <w:rFonts w:ascii="Georgia" w:hAnsi="Georgia"/>
        </w:rPr>
      </w:pPr>
    </w:p>
    <w:p w:rsidR="004616D5" w:rsidRDefault="004616D5" w:rsidP="00771789">
      <w:pPr>
        <w:pStyle w:val="Default"/>
        <w:jc w:val="both"/>
        <w:rPr>
          <w:rFonts w:ascii="Georgia" w:hAnsi="Georgia"/>
        </w:rPr>
      </w:pPr>
    </w:p>
    <w:p w:rsid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F93F23" w:rsidRPr="004616D5" w:rsidRDefault="002D4AED" w:rsidP="00771789">
      <w:pPr>
        <w:pStyle w:val="Default"/>
        <w:jc w:val="both"/>
        <w:rPr>
          <w:rFonts w:ascii="Georgia" w:hAnsi="Georgia"/>
          <w:i/>
        </w:rPr>
      </w:pPr>
      <w:r w:rsidRPr="004616D5">
        <w:rPr>
          <w:rFonts w:ascii="Georgia" w:hAnsi="Georgia"/>
          <w:i/>
        </w:rPr>
        <w:t>Collaboration Logs are to be submitted to the Collaboration Coach</w:t>
      </w:r>
      <w:r w:rsidR="0073485C" w:rsidRPr="004616D5">
        <w:rPr>
          <w:rFonts w:ascii="Georgia" w:hAnsi="Georgia"/>
          <w:i/>
        </w:rPr>
        <w:t xml:space="preserve"> once a month.  They are due on the 5</w:t>
      </w:r>
      <w:r w:rsidR="0073485C" w:rsidRPr="004616D5">
        <w:rPr>
          <w:rFonts w:ascii="Georgia" w:hAnsi="Georgia"/>
          <w:i/>
          <w:vertAlign w:val="superscript"/>
        </w:rPr>
        <w:t>th</w:t>
      </w:r>
      <w:r w:rsidR="0073485C" w:rsidRPr="004616D5">
        <w:rPr>
          <w:rFonts w:ascii="Georgia" w:hAnsi="Georgia"/>
          <w:i/>
        </w:rPr>
        <w:t xml:space="preserve"> day of the following month.</w:t>
      </w:r>
      <w:r w:rsidR="004616D5">
        <w:rPr>
          <w:rFonts w:ascii="Georgia" w:hAnsi="Georgia"/>
          <w:i/>
        </w:rPr>
        <w:t xml:space="preserve">  Please attach lesson plans to this form.</w:t>
      </w:r>
    </w:p>
    <w:p w:rsidR="00F93F23" w:rsidRDefault="00F93F23" w:rsidP="00771789">
      <w:pPr>
        <w:pStyle w:val="Default"/>
        <w:jc w:val="both"/>
        <w:rPr>
          <w:rFonts w:ascii="Georgia" w:hAnsi="Georgia"/>
          <w:i/>
          <w:sz w:val="28"/>
          <w:szCs w:val="28"/>
        </w:rPr>
      </w:pPr>
    </w:p>
    <w:p w:rsidR="00F93F23" w:rsidRPr="004616D5" w:rsidRDefault="00F93F23" w:rsidP="00771789">
      <w:pPr>
        <w:pStyle w:val="Default"/>
        <w:jc w:val="both"/>
        <w:rPr>
          <w:rFonts w:ascii="Georgia" w:hAnsi="Georgia"/>
          <w:b/>
          <w:sz w:val="28"/>
          <w:szCs w:val="28"/>
        </w:rPr>
      </w:pPr>
      <w:r>
        <w:rPr>
          <w:noProof/>
        </w:rPr>
        <w:lastRenderedPageBreak/>
        <w:drawing>
          <wp:inline distT="0" distB="0" distL="0" distR="0" wp14:anchorId="76BF995C" wp14:editId="2F6B454D">
            <wp:extent cx="1514406" cy="809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5396" cy="815500"/>
                    </a:xfrm>
                    <a:prstGeom prst="rect">
                      <a:avLst/>
                    </a:prstGeom>
                  </pic:spPr>
                </pic:pic>
              </a:graphicData>
            </a:graphic>
          </wp:inline>
        </w:drawing>
      </w:r>
      <w:r>
        <w:rPr>
          <w:rFonts w:ascii="Georgia" w:hAnsi="Georgia"/>
          <w:i/>
          <w:sz w:val="28"/>
          <w:szCs w:val="28"/>
        </w:rPr>
        <w:tab/>
      </w:r>
      <w:r>
        <w:rPr>
          <w:rFonts w:ascii="Georgia" w:hAnsi="Georgia"/>
          <w:i/>
          <w:sz w:val="28"/>
          <w:szCs w:val="28"/>
        </w:rPr>
        <w:tab/>
      </w:r>
      <w:r>
        <w:rPr>
          <w:rFonts w:ascii="Georgia" w:hAnsi="Georgia"/>
          <w:i/>
          <w:sz w:val="28"/>
          <w:szCs w:val="28"/>
        </w:rPr>
        <w:tab/>
      </w:r>
      <w:r w:rsidRPr="004616D5">
        <w:rPr>
          <w:rFonts w:ascii="Georgia" w:hAnsi="Georgia"/>
          <w:b/>
          <w:sz w:val="28"/>
          <w:szCs w:val="28"/>
        </w:rPr>
        <w:t>Collaboration Lesson Plan</w:t>
      </w:r>
    </w:p>
    <w:p w:rsidR="00F93F23" w:rsidRDefault="00F93F23" w:rsidP="00771789">
      <w:pPr>
        <w:pStyle w:val="Default"/>
        <w:jc w:val="both"/>
        <w:rPr>
          <w:rFonts w:ascii="Georgia" w:hAnsi="Georgia"/>
          <w:sz w:val="28"/>
          <w:szCs w:val="28"/>
        </w:rPr>
      </w:pPr>
    </w:p>
    <w:tbl>
      <w:tblPr>
        <w:tblStyle w:val="TableGrid"/>
        <w:tblW w:w="0" w:type="auto"/>
        <w:tblLook w:val="04A0" w:firstRow="1" w:lastRow="0" w:firstColumn="1" w:lastColumn="0" w:noHBand="0" w:noVBand="1"/>
      </w:tblPr>
      <w:tblGrid>
        <w:gridCol w:w="2065"/>
        <w:gridCol w:w="7285"/>
      </w:tblGrid>
      <w:tr w:rsidR="00F93F23" w:rsidRPr="004616D5" w:rsidTr="004616D5">
        <w:tc>
          <w:tcPr>
            <w:tcW w:w="2065" w:type="dxa"/>
          </w:tcPr>
          <w:p w:rsidR="00F93F23" w:rsidRPr="004616D5" w:rsidRDefault="004616D5" w:rsidP="004616D5">
            <w:pPr>
              <w:pStyle w:val="Default"/>
              <w:rPr>
                <w:rFonts w:ascii="Georgia" w:hAnsi="Georgia"/>
              </w:rPr>
            </w:pPr>
            <w:r w:rsidRPr="004616D5">
              <w:rPr>
                <w:rFonts w:ascii="Georgia" w:hAnsi="Georgia"/>
              </w:rPr>
              <w:t>School:</w:t>
            </w:r>
          </w:p>
        </w:tc>
        <w:tc>
          <w:tcPr>
            <w:tcW w:w="7285" w:type="dxa"/>
          </w:tcPr>
          <w:p w:rsidR="004616D5" w:rsidRPr="004616D5" w:rsidRDefault="004616D5" w:rsidP="00771789">
            <w:pPr>
              <w:pStyle w:val="Default"/>
              <w:jc w:val="both"/>
              <w:rPr>
                <w:rFonts w:ascii="Georgia" w:hAnsi="Georgia"/>
              </w:rPr>
            </w:pPr>
          </w:p>
        </w:tc>
      </w:tr>
      <w:tr w:rsidR="00F93F23" w:rsidRPr="004616D5" w:rsidTr="004616D5">
        <w:tc>
          <w:tcPr>
            <w:tcW w:w="2065" w:type="dxa"/>
          </w:tcPr>
          <w:p w:rsidR="00F93F23" w:rsidRPr="004616D5" w:rsidRDefault="004616D5" w:rsidP="004616D5">
            <w:pPr>
              <w:pStyle w:val="Default"/>
              <w:rPr>
                <w:rFonts w:ascii="Georgia" w:hAnsi="Georgia"/>
              </w:rPr>
            </w:pPr>
            <w:r w:rsidRPr="004616D5">
              <w:rPr>
                <w:rFonts w:ascii="Georgia" w:hAnsi="Georgia"/>
              </w:rPr>
              <w:t>TAG Teacher:</w:t>
            </w:r>
          </w:p>
        </w:tc>
        <w:tc>
          <w:tcPr>
            <w:tcW w:w="7285" w:type="dxa"/>
          </w:tcPr>
          <w:p w:rsidR="004616D5" w:rsidRPr="004616D5" w:rsidRDefault="004616D5" w:rsidP="00771789">
            <w:pPr>
              <w:pStyle w:val="Default"/>
              <w:jc w:val="both"/>
              <w:rPr>
                <w:rFonts w:ascii="Georgia" w:hAnsi="Georgia"/>
              </w:rPr>
            </w:pPr>
          </w:p>
        </w:tc>
      </w:tr>
      <w:tr w:rsidR="00F93F23" w:rsidRPr="004616D5" w:rsidTr="004616D5">
        <w:tc>
          <w:tcPr>
            <w:tcW w:w="2065" w:type="dxa"/>
          </w:tcPr>
          <w:p w:rsidR="00F93F23" w:rsidRPr="004616D5" w:rsidRDefault="004616D5" w:rsidP="004616D5">
            <w:pPr>
              <w:pStyle w:val="Default"/>
              <w:rPr>
                <w:rFonts w:ascii="Georgia" w:hAnsi="Georgia"/>
              </w:rPr>
            </w:pPr>
            <w:r w:rsidRPr="004616D5">
              <w:rPr>
                <w:rFonts w:ascii="Georgia" w:hAnsi="Georgia"/>
              </w:rPr>
              <w:t>Reg.Ed. Teacher(s)</w:t>
            </w:r>
          </w:p>
        </w:tc>
        <w:tc>
          <w:tcPr>
            <w:tcW w:w="7285" w:type="dxa"/>
          </w:tcPr>
          <w:p w:rsidR="00F93F23" w:rsidRPr="004616D5" w:rsidRDefault="00F93F23" w:rsidP="00771789">
            <w:pPr>
              <w:pStyle w:val="Default"/>
              <w:jc w:val="both"/>
              <w:rPr>
                <w:rFonts w:ascii="Georgia" w:hAnsi="Georgia"/>
              </w:rPr>
            </w:pPr>
          </w:p>
        </w:tc>
      </w:tr>
      <w:tr w:rsidR="00F93F23" w:rsidRPr="004616D5" w:rsidTr="004616D5">
        <w:tc>
          <w:tcPr>
            <w:tcW w:w="2065" w:type="dxa"/>
          </w:tcPr>
          <w:p w:rsidR="00F93F23" w:rsidRPr="004616D5" w:rsidRDefault="004616D5" w:rsidP="00771789">
            <w:pPr>
              <w:pStyle w:val="Default"/>
              <w:jc w:val="both"/>
              <w:rPr>
                <w:rFonts w:ascii="Georgia" w:hAnsi="Georgia"/>
              </w:rPr>
            </w:pPr>
            <w:r w:rsidRPr="004616D5">
              <w:rPr>
                <w:rFonts w:ascii="Georgia" w:hAnsi="Georgia"/>
              </w:rPr>
              <w:t>Date:</w:t>
            </w:r>
          </w:p>
        </w:tc>
        <w:tc>
          <w:tcPr>
            <w:tcW w:w="7285" w:type="dxa"/>
          </w:tcPr>
          <w:p w:rsidR="00F93F23" w:rsidRPr="004616D5" w:rsidRDefault="00F93F23" w:rsidP="00771789">
            <w:pPr>
              <w:pStyle w:val="Default"/>
              <w:jc w:val="both"/>
              <w:rPr>
                <w:rFonts w:ascii="Georgia" w:hAnsi="Georgia"/>
              </w:rPr>
            </w:pPr>
          </w:p>
        </w:tc>
      </w:tr>
    </w:tbl>
    <w:p w:rsidR="00F93F23" w:rsidRPr="004616D5" w:rsidRDefault="00F93F23" w:rsidP="00771789">
      <w:pPr>
        <w:pStyle w:val="Default"/>
        <w:jc w:val="both"/>
        <w:rPr>
          <w:rFonts w:ascii="Georgia" w:hAnsi="Georgia"/>
        </w:rPr>
      </w:pPr>
    </w:p>
    <w:tbl>
      <w:tblPr>
        <w:tblStyle w:val="TableGrid"/>
        <w:tblW w:w="0" w:type="auto"/>
        <w:tblLook w:val="04A0" w:firstRow="1" w:lastRow="0" w:firstColumn="1" w:lastColumn="0" w:noHBand="0" w:noVBand="1"/>
      </w:tblPr>
      <w:tblGrid>
        <w:gridCol w:w="2065"/>
        <w:gridCol w:w="7285"/>
      </w:tblGrid>
      <w:tr w:rsidR="004616D5" w:rsidRPr="004616D5" w:rsidTr="004616D5">
        <w:tc>
          <w:tcPr>
            <w:tcW w:w="2065" w:type="dxa"/>
          </w:tcPr>
          <w:p w:rsidR="004616D5" w:rsidRPr="004616D5" w:rsidRDefault="004616D5" w:rsidP="00771789">
            <w:pPr>
              <w:pStyle w:val="Default"/>
              <w:jc w:val="both"/>
              <w:rPr>
                <w:rFonts w:ascii="Georgia" w:hAnsi="Georgia"/>
              </w:rPr>
            </w:pPr>
            <w:r w:rsidRPr="004616D5">
              <w:rPr>
                <w:rFonts w:ascii="Georgia" w:hAnsi="Georgia"/>
              </w:rPr>
              <w:t>Subject:</w:t>
            </w:r>
          </w:p>
        </w:tc>
        <w:tc>
          <w:tcPr>
            <w:tcW w:w="7285" w:type="dxa"/>
          </w:tcPr>
          <w:p w:rsidR="004616D5" w:rsidRPr="004616D5" w:rsidRDefault="004616D5" w:rsidP="00771789">
            <w:pPr>
              <w:pStyle w:val="Default"/>
              <w:jc w:val="both"/>
              <w:rPr>
                <w:rFonts w:ascii="Georgia" w:hAnsi="Georgia"/>
              </w:rPr>
            </w:pPr>
          </w:p>
        </w:tc>
      </w:tr>
      <w:tr w:rsidR="004616D5" w:rsidRPr="004616D5" w:rsidTr="004616D5">
        <w:tc>
          <w:tcPr>
            <w:tcW w:w="2065" w:type="dxa"/>
          </w:tcPr>
          <w:p w:rsidR="004616D5" w:rsidRPr="004616D5" w:rsidRDefault="004616D5" w:rsidP="00771789">
            <w:pPr>
              <w:pStyle w:val="Default"/>
              <w:jc w:val="both"/>
              <w:rPr>
                <w:rFonts w:ascii="Georgia" w:hAnsi="Georgia"/>
              </w:rPr>
            </w:pPr>
            <w:r w:rsidRPr="004616D5">
              <w:rPr>
                <w:rFonts w:ascii="Georgia" w:hAnsi="Georgia"/>
              </w:rPr>
              <w:t>Standards:</w:t>
            </w:r>
          </w:p>
        </w:tc>
        <w:tc>
          <w:tcPr>
            <w:tcW w:w="7285" w:type="dxa"/>
          </w:tcPr>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tc>
      </w:tr>
      <w:tr w:rsidR="004616D5" w:rsidRPr="004616D5" w:rsidTr="004616D5">
        <w:tc>
          <w:tcPr>
            <w:tcW w:w="2065" w:type="dxa"/>
          </w:tcPr>
          <w:p w:rsidR="004616D5" w:rsidRPr="004616D5" w:rsidRDefault="004616D5" w:rsidP="00771789">
            <w:pPr>
              <w:pStyle w:val="Default"/>
              <w:jc w:val="both"/>
              <w:rPr>
                <w:rFonts w:ascii="Georgia" w:hAnsi="Georgia"/>
              </w:rPr>
            </w:pPr>
            <w:r w:rsidRPr="004616D5">
              <w:rPr>
                <w:rFonts w:ascii="Georgia" w:hAnsi="Georgia"/>
              </w:rPr>
              <w:t>Essential Question:</w:t>
            </w:r>
          </w:p>
        </w:tc>
        <w:tc>
          <w:tcPr>
            <w:tcW w:w="7285" w:type="dxa"/>
          </w:tcPr>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p w:rsidR="004616D5" w:rsidRPr="004616D5" w:rsidRDefault="004616D5" w:rsidP="00771789">
            <w:pPr>
              <w:pStyle w:val="Default"/>
              <w:jc w:val="both"/>
              <w:rPr>
                <w:rFonts w:ascii="Georgia" w:hAnsi="Georgia"/>
              </w:rPr>
            </w:pPr>
          </w:p>
        </w:tc>
      </w:tr>
    </w:tbl>
    <w:p w:rsidR="004616D5" w:rsidRPr="004616D5" w:rsidRDefault="004616D5" w:rsidP="00771789">
      <w:pPr>
        <w:pStyle w:val="Default"/>
        <w:jc w:val="both"/>
        <w:rPr>
          <w:rFonts w:ascii="Georgia" w:hAnsi="Georgia"/>
        </w:rPr>
      </w:pPr>
    </w:p>
    <w:tbl>
      <w:tblPr>
        <w:tblStyle w:val="TableGrid"/>
        <w:tblW w:w="0" w:type="auto"/>
        <w:tblLook w:val="04A0" w:firstRow="1" w:lastRow="0" w:firstColumn="1" w:lastColumn="0" w:noHBand="0" w:noVBand="1"/>
      </w:tblPr>
      <w:tblGrid>
        <w:gridCol w:w="9350"/>
      </w:tblGrid>
      <w:tr w:rsidR="004616D5" w:rsidTr="004616D5">
        <w:tc>
          <w:tcPr>
            <w:tcW w:w="9350" w:type="dxa"/>
          </w:tcPr>
          <w:p w:rsidR="004616D5" w:rsidRPr="004616D5" w:rsidRDefault="004616D5" w:rsidP="00771789">
            <w:pPr>
              <w:pStyle w:val="Default"/>
              <w:jc w:val="both"/>
              <w:rPr>
                <w:rFonts w:ascii="Georgia" w:hAnsi="Georgia"/>
              </w:rPr>
            </w:pPr>
            <w:r w:rsidRPr="004616D5">
              <w:rPr>
                <w:rFonts w:ascii="Georgia" w:hAnsi="Georgia"/>
              </w:rPr>
              <w:t>Procedures:</w:t>
            </w: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Default="004616D5" w:rsidP="00771789">
            <w:pPr>
              <w:pStyle w:val="Default"/>
              <w:jc w:val="both"/>
              <w:rPr>
                <w:rFonts w:ascii="Georgia" w:hAnsi="Georgia"/>
                <w:sz w:val="28"/>
                <w:szCs w:val="28"/>
              </w:rPr>
            </w:pPr>
          </w:p>
          <w:p w:rsidR="004616D5" w:rsidRPr="004616D5" w:rsidRDefault="004616D5" w:rsidP="00771789">
            <w:pPr>
              <w:pStyle w:val="Default"/>
              <w:jc w:val="both"/>
              <w:rPr>
                <w:rFonts w:ascii="Georgia" w:hAnsi="Georgia"/>
                <w:sz w:val="28"/>
                <w:szCs w:val="28"/>
              </w:rPr>
            </w:pPr>
          </w:p>
        </w:tc>
      </w:tr>
    </w:tbl>
    <w:p w:rsidR="00771789" w:rsidRDefault="00771789" w:rsidP="00771789">
      <w:pPr>
        <w:pStyle w:val="Default"/>
        <w:jc w:val="both"/>
        <w:rPr>
          <w:rFonts w:ascii="Georgia" w:hAnsi="Georgia"/>
          <w:b/>
          <w:sz w:val="28"/>
          <w:szCs w:val="28"/>
        </w:rPr>
      </w:pPr>
    </w:p>
    <w:tbl>
      <w:tblPr>
        <w:tblStyle w:val="TableGrid"/>
        <w:tblW w:w="0" w:type="auto"/>
        <w:tblLook w:val="04A0" w:firstRow="1" w:lastRow="0" w:firstColumn="1" w:lastColumn="0" w:noHBand="0" w:noVBand="1"/>
      </w:tblPr>
      <w:tblGrid>
        <w:gridCol w:w="9350"/>
      </w:tblGrid>
      <w:tr w:rsidR="004616D5" w:rsidTr="004616D5">
        <w:tc>
          <w:tcPr>
            <w:tcW w:w="9350" w:type="dxa"/>
          </w:tcPr>
          <w:p w:rsidR="004616D5" w:rsidRDefault="004616D5" w:rsidP="00316723">
            <w:pPr>
              <w:pStyle w:val="Default"/>
              <w:rPr>
                <w:rFonts w:ascii="Georgia" w:hAnsi="Georgia"/>
                <w:noProof/>
              </w:rPr>
            </w:pPr>
            <w:r>
              <w:rPr>
                <w:rFonts w:ascii="Georgia" w:hAnsi="Georgia"/>
                <w:noProof/>
              </w:rPr>
              <w:t>Assessment of Learning:</w:t>
            </w:r>
          </w:p>
          <w:p w:rsidR="004616D5" w:rsidRDefault="004616D5" w:rsidP="00316723">
            <w:pPr>
              <w:pStyle w:val="Default"/>
              <w:rPr>
                <w:rFonts w:ascii="Georgia" w:hAnsi="Georgia"/>
                <w:noProof/>
              </w:rPr>
            </w:pPr>
          </w:p>
          <w:p w:rsidR="004616D5" w:rsidRDefault="004616D5" w:rsidP="00316723">
            <w:pPr>
              <w:pStyle w:val="Default"/>
              <w:rPr>
                <w:rFonts w:ascii="Georgia" w:hAnsi="Georgia"/>
                <w:noProof/>
              </w:rPr>
            </w:pPr>
          </w:p>
          <w:p w:rsidR="004616D5" w:rsidRDefault="004616D5" w:rsidP="00316723">
            <w:pPr>
              <w:pStyle w:val="Default"/>
              <w:rPr>
                <w:rFonts w:ascii="Georgia" w:hAnsi="Georgia"/>
                <w:noProof/>
              </w:rPr>
            </w:pPr>
          </w:p>
          <w:p w:rsidR="004616D5" w:rsidRDefault="004616D5" w:rsidP="00316723">
            <w:pPr>
              <w:pStyle w:val="Default"/>
              <w:rPr>
                <w:rFonts w:ascii="Georgia" w:hAnsi="Georgia"/>
                <w:noProof/>
              </w:rPr>
            </w:pPr>
          </w:p>
          <w:p w:rsidR="004616D5" w:rsidRDefault="004616D5" w:rsidP="00316723">
            <w:pPr>
              <w:pStyle w:val="Default"/>
              <w:rPr>
                <w:rFonts w:ascii="Georgia" w:hAnsi="Georgia"/>
                <w:noProof/>
              </w:rPr>
            </w:pPr>
          </w:p>
        </w:tc>
      </w:tr>
    </w:tbl>
    <w:p w:rsidR="00783232" w:rsidRDefault="00783232" w:rsidP="00941FA5">
      <w:pPr>
        <w:shd w:val="clear" w:color="auto" w:fill="FFFFFF"/>
        <w:spacing w:after="60" w:line="242" w:lineRule="atLeast"/>
        <w:rPr>
          <w:rFonts w:ascii="Georgia" w:eastAsia="Times New Roman" w:hAnsi="Georgia" w:cs="Arial"/>
          <w:color w:val="777777"/>
          <w:sz w:val="20"/>
          <w:szCs w:val="20"/>
        </w:rPr>
      </w:pPr>
    </w:p>
    <w:p w:rsidR="00783232" w:rsidRDefault="00783232" w:rsidP="00941FA5">
      <w:pPr>
        <w:shd w:val="clear" w:color="auto" w:fill="FFFFFF"/>
        <w:spacing w:after="60" w:line="242" w:lineRule="atLeast"/>
        <w:rPr>
          <w:rFonts w:ascii="Georgia" w:eastAsia="Times New Roman" w:hAnsi="Georgia" w:cs="Arial"/>
          <w:color w:val="777777"/>
          <w:sz w:val="20"/>
          <w:szCs w:val="20"/>
        </w:rPr>
      </w:pPr>
    </w:p>
    <w:p w:rsidR="00783232" w:rsidRDefault="004E4A21" w:rsidP="00941FA5">
      <w:pPr>
        <w:shd w:val="clear" w:color="auto" w:fill="FFFFFF"/>
        <w:spacing w:after="60" w:line="242" w:lineRule="atLeast"/>
        <w:rPr>
          <w:rFonts w:ascii="Georgia" w:eastAsia="Times New Roman" w:hAnsi="Georgia" w:cs="Arial"/>
          <w:color w:val="777777"/>
          <w:sz w:val="20"/>
          <w:szCs w:val="20"/>
        </w:rPr>
      </w:pPr>
      <w:r w:rsidRPr="004E4A21">
        <w:rPr>
          <w:rFonts w:ascii="Georgia" w:eastAsia="Times New Roman" w:hAnsi="Georgia" w:cs="Arial"/>
          <w:noProof/>
          <w:color w:val="777777"/>
          <w:sz w:val="20"/>
          <w:szCs w:val="20"/>
        </w:rPr>
        <mc:AlternateContent>
          <mc:Choice Requires="wps">
            <w:drawing>
              <wp:anchor distT="45720" distB="45720" distL="114300" distR="114300" simplePos="0" relativeHeight="251661312" behindDoc="0" locked="0" layoutInCell="1" allowOverlap="1" wp14:anchorId="3CD336AA" wp14:editId="0DE4FC17">
                <wp:simplePos x="0" y="0"/>
                <wp:positionH relativeFrom="column">
                  <wp:posOffset>3307080</wp:posOffset>
                </wp:positionH>
                <wp:positionV relativeFrom="paragraph">
                  <wp:posOffset>144780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5D64" w:rsidRPr="002303EB" w:rsidRDefault="00DC5D64">
                            <w:pPr>
                              <w:rPr>
                                <w:i/>
                              </w:rPr>
                            </w:pPr>
                            <w:r w:rsidRPr="002303EB">
                              <w:rPr>
                                <w:i/>
                              </w:rPr>
                              <w:t>Insert local school information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CD336AA" id="_x0000_t202" coordsize="21600,21600" o:spt="202" path="m,l,21600r21600,l21600,xe">
                <v:stroke joinstyle="miter"/>
                <v:path gradientshapeok="t" o:connecttype="rect"/>
              </v:shapetype>
              <v:shape id="Text Box 2" o:spid="_x0000_s1026" type="#_x0000_t202" style="position:absolute;margin-left:260.4pt;margin-top:11.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">
                <v:textbox style="mso-fit-shape-to-text:t">
                  <w:txbxContent>
                    <w:p w:rsidR="00DC5D64" w:rsidRPr="002303EB" w:rsidRDefault="00DC5D64">
                      <w:pPr>
                        <w:rPr>
                          <w:i/>
                        </w:rPr>
                      </w:pPr>
                      <w:r w:rsidRPr="002303EB">
                        <w:rPr>
                          <w:i/>
                        </w:rPr>
                        <w:t>Insert local school information here.</w:t>
                      </w:r>
                    </w:p>
                  </w:txbxContent>
                </v:textbox>
                <w10:wrap type="square"/>
              </v:shape>
            </w:pict>
          </mc:Fallback>
        </mc:AlternateContent>
      </w:r>
      <w:r w:rsidR="00783232">
        <w:rPr>
          <w:noProof/>
          <w:sz w:val="20"/>
          <w:szCs w:val="20"/>
        </w:rPr>
        <w:drawing>
          <wp:inline distT="0" distB="0" distL="0" distR="0" wp14:anchorId="7A0B0907" wp14:editId="14665977">
            <wp:extent cx="1990725" cy="9892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9440" cy="1008456"/>
                    </a:xfrm>
                    <a:prstGeom prst="rect">
                      <a:avLst/>
                    </a:prstGeom>
                    <a:noFill/>
                    <a:ln>
                      <a:noFill/>
                    </a:ln>
                  </pic:spPr>
                </pic:pic>
              </a:graphicData>
            </a:graphic>
          </wp:inline>
        </w:drawing>
      </w:r>
      <w:r w:rsidR="00783232">
        <w:rPr>
          <w:rFonts w:ascii="Georgia" w:eastAsia="Times New Roman" w:hAnsi="Georgia" w:cs="Arial"/>
          <w:color w:val="777777"/>
          <w:sz w:val="20"/>
          <w:szCs w:val="20"/>
        </w:rPr>
        <w:t xml:space="preserve">               </w:t>
      </w:r>
    </w:p>
    <w:p w:rsidR="00783232" w:rsidRDefault="00783232" w:rsidP="00941FA5">
      <w:pPr>
        <w:shd w:val="clear" w:color="auto" w:fill="FFFFFF"/>
        <w:spacing w:after="60" w:line="242" w:lineRule="atLeast"/>
        <w:rPr>
          <w:rFonts w:ascii="Georgia" w:eastAsia="Times New Roman" w:hAnsi="Georgia" w:cs="Arial"/>
          <w:b/>
          <w:color w:val="4B732F"/>
          <w:sz w:val="20"/>
          <w:szCs w:val="20"/>
        </w:rPr>
      </w:pPr>
      <w:r w:rsidRPr="00783232">
        <w:rPr>
          <w:rFonts w:ascii="Georgia" w:eastAsia="Times New Roman" w:hAnsi="Georgia" w:cs="Arial"/>
          <w:b/>
          <w:color w:val="4B732F"/>
          <w:sz w:val="20"/>
          <w:szCs w:val="20"/>
        </w:rPr>
        <w:t>Advanced Studies Department</w:t>
      </w:r>
    </w:p>
    <w:p w:rsidR="004E4A21" w:rsidRDefault="004E4A21" w:rsidP="00941FA5">
      <w:pPr>
        <w:shd w:val="clear" w:color="auto" w:fill="FFFFFF"/>
        <w:spacing w:after="60" w:line="242" w:lineRule="atLeast"/>
        <w:rPr>
          <w:rFonts w:ascii="Georgia" w:eastAsia="Times New Roman" w:hAnsi="Georgia" w:cs="Arial"/>
          <w:b/>
          <w:color w:val="4B732F"/>
          <w:sz w:val="20"/>
          <w:szCs w:val="20"/>
        </w:rPr>
      </w:pPr>
    </w:p>
    <w:p w:rsidR="004E4A21" w:rsidRDefault="004E4A21" w:rsidP="00941FA5">
      <w:pPr>
        <w:shd w:val="clear" w:color="auto" w:fill="FFFFFF"/>
        <w:spacing w:after="60" w:line="242" w:lineRule="atLeast"/>
        <w:rPr>
          <w:rFonts w:ascii="Georgia" w:eastAsia="Times New Roman" w:hAnsi="Georgia" w:cs="Arial"/>
          <w:b/>
          <w:color w:val="4B732F"/>
          <w:sz w:val="20"/>
          <w:szCs w:val="20"/>
        </w:rPr>
      </w:pPr>
    </w:p>
    <w:p w:rsidR="002303EB" w:rsidRDefault="002303EB" w:rsidP="00941FA5">
      <w:pPr>
        <w:shd w:val="clear" w:color="auto" w:fill="FFFFFF"/>
        <w:spacing w:after="60" w:line="242" w:lineRule="atLeast"/>
        <w:rPr>
          <w:rFonts w:ascii="Georgia" w:eastAsia="Times New Roman" w:hAnsi="Georgia" w:cs="Arial"/>
          <w:b/>
          <w:color w:val="385623" w:themeColor="accent6" w:themeShade="80"/>
          <w:sz w:val="20"/>
          <w:szCs w:val="20"/>
        </w:rPr>
      </w:pPr>
    </w:p>
    <w:p w:rsidR="002303EB" w:rsidRPr="009B0527" w:rsidRDefault="002303EB" w:rsidP="00941FA5">
      <w:pPr>
        <w:shd w:val="clear" w:color="auto" w:fill="FFFFFF"/>
        <w:spacing w:after="60" w:line="242" w:lineRule="atLeast"/>
        <w:rPr>
          <w:rFonts w:ascii="Georgia" w:eastAsia="Times New Roman" w:hAnsi="Georgia" w:cs="Arial"/>
          <w:color w:val="000000" w:themeColor="text1"/>
          <w:sz w:val="24"/>
          <w:szCs w:val="24"/>
        </w:rPr>
      </w:pPr>
      <w:r w:rsidRPr="009B0527">
        <w:rPr>
          <w:rFonts w:ascii="Georgia" w:eastAsia="Times New Roman" w:hAnsi="Georgia" w:cs="Arial"/>
          <w:color w:val="000000" w:themeColor="text1"/>
          <w:sz w:val="24"/>
          <w:szCs w:val="24"/>
        </w:rPr>
        <w:t>Dear Parents,</w:t>
      </w:r>
    </w:p>
    <w:p w:rsidR="002303EB" w:rsidRPr="009B0527" w:rsidRDefault="002303EB" w:rsidP="00941FA5">
      <w:pPr>
        <w:shd w:val="clear" w:color="auto" w:fill="FFFFFF"/>
        <w:spacing w:after="60" w:line="242" w:lineRule="atLeast"/>
        <w:rPr>
          <w:rFonts w:ascii="Georgia" w:eastAsia="Times New Roman" w:hAnsi="Georgia" w:cs="Arial"/>
          <w:color w:val="000000" w:themeColor="text1"/>
          <w:sz w:val="24"/>
          <w:szCs w:val="24"/>
        </w:rPr>
      </w:pPr>
    </w:p>
    <w:p w:rsidR="009B0527" w:rsidRPr="00847450" w:rsidRDefault="002303EB" w:rsidP="00847450">
      <w:pPr>
        <w:shd w:val="clear" w:color="auto" w:fill="FFFFFF"/>
        <w:spacing w:after="60" w:line="242" w:lineRule="atLeast"/>
        <w:jc w:val="both"/>
        <w:rPr>
          <w:rFonts w:ascii="Georgia" w:hAnsi="Georgia"/>
          <w:noProof/>
          <w:sz w:val="24"/>
          <w:szCs w:val="24"/>
        </w:rPr>
      </w:pPr>
      <w:r w:rsidRPr="009B0527">
        <w:rPr>
          <w:rFonts w:ascii="Georgia" w:eastAsia="Times New Roman" w:hAnsi="Georgia" w:cs="Arial"/>
          <w:color w:val="000000" w:themeColor="text1"/>
          <w:sz w:val="24"/>
          <w:szCs w:val="24"/>
        </w:rPr>
        <w:t>W</w:t>
      </w:r>
      <w:r w:rsidR="004E4A21" w:rsidRPr="009B0527">
        <w:rPr>
          <w:rFonts w:ascii="Georgia" w:eastAsia="Times New Roman" w:hAnsi="Georgia" w:cs="Arial"/>
          <w:color w:val="000000" w:themeColor="text1"/>
          <w:sz w:val="24"/>
          <w:szCs w:val="24"/>
        </w:rPr>
        <w:t xml:space="preserve">e are excited to announce that </w:t>
      </w:r>
      <w:r w:rsidRPr="009B0527">
        <w:rPr>
          <w:rFonts w:ascii="Georgia" w:eastAsia="Times New Roman" w:hAnsi="Georgia" w:cs="Arial"/>
          <w:color w:val="000000" w:themeColor="text1"/>
          <w:sz w:val="24"/>
          <w:szCs w:val="24"/>
        </w:rPr>
        <w:t xml:space="preserve">during the 2016-2017 </w:t>
      </w:r>
      <w:r w:rsidR="004E4A21" w:rsidRPr="009B0527">
        <w:rPr>
          <w:rFonts w:ascii="Georgia" w:eastAsia="Times New Roman" w:hAnsi="Georgia" w:cs="Arial"/>
          <w:color w:val="000000" w:themeColor="text1"/>
          <w:sz w:val="24"/>
          <w:szCs w:val="24"/>
        </w:rPr>
        <w:t>school</w:t>
      </w:r>
      <w:r w:rsidR="00847450">
        <w:rPr>
          <w:rFonts w:ascii="Georgia" w:eastAsia="Times New Roman" w:hAnsi="Georgia" w:cs="Arial"/>
          <w:color w:val="000000" w:themeColor="text1"/>
          <w:sz w:val="24"/>
          <w:szCs w:val="24"/>
        </w:rPr>
        <w:t xml:space="preserve"> year, we</w:t>
      </w:r>
      <w:r w:rsidR="004E4A21" w:rsidRPr="009B0527">
        <w:rPr>
          <w:rFonts w:ascii="Georgia" w:eastAsia="Times New Roman" w:hAnsi="Georgia" w:cs="Arial"/>
          <w:color w:val="000000" w:themeColor="text1"/>
          <w:sz w:val="24"/>
          <w:szCs w:val="24"/>
        </w:rPr>
        <w:t xml:space="preserve"> will be participating in an Advanced Studies </w:t>
      </w:r>
      <w:r w:rsidRPr="009B0527">
        <w:rPr>
          <w:rFonts w:ascii="Georgia" w:eastAsia="Times New Roman" w:hAnsi="Georgia" w:cs="Arial"/>
          <w:color w:val="000000" w:themeColor="text1"/>
          <w:sz w:val="24"/>
          <w:szCs w:val="24"/>
        </w:rPr>
        <w:t xml:space="preserve">Collaborative Model.  </w:t>
      </w:r>
      <w:r w:rsidR="009B0527">
        <w:rPr>
          <w:rFonts w:ascii="Georgia" w:eastAsia="Times New Roman" w:hAnsi="Georgia" w:cs="Arial"/>
          <w:color w:val="000000" w:themeColor="text1"/>
          <w:sz w:val="24"/>
          <w:szCs w:val="24"/>
        </w:rPr>
        <w:t xml:space="preserve">In addition to providing services for our gifted students in our traditional one day pull-out model, our TAG teachers will also work </w:t>
      </w:r>
      <w:r w:rsidR="00847450">
        <w:rPr>
          <w:rFonts w:ascii="Georgia" w:eastAsia="Times New Roman" w:hAnsi="Georgia" w:cs="Arial"/>
          <w:color w:val="000000" w:themeColor="text1"/>
          <w:sz w:val="24"/>
          <w:szCs w:val="24"/>
        </w:rPr>
        <w:t xml:space="preserve">with gifted and regular education </w:t>
      </w:r>
      <w:r w:rsidR="009B0527">
        <w:rPr>
          <w:rFonts w:ascii="Georgia" w:eastAsia="Times New Roman" w:hAnsi="Georgia" w:cs="Arial"/>
          <w:color w:val="000000" w:themeColor="text1"/>
          <w:sz w:val="24"/>
          <w:szCs w:val="24"/>
        </w:rPr>
        <w:t xml:space="preserve">students on an additional day of the week.  </w:t>
      </w:r>
      <w:r w:rsidR="00847450" w:rsidRPr="00F755CD">
        <w:rPr>
          <w:rFonts w:ascii="Georgia" w:hAnsi="Georgia"/>
          <w:noProof/>
          <w:sz w:val="24"/>
          <w:szCs w:val="24"/>
        </w:rPr>
        <w:t>Strategies often associated with gifted education will now be used in the regular education classroom for the benefit of all students.</w:t>
      </w:r>
      <w:r w:rsidR="00847450">
        <w:rPr>
          <w:rFonts w:ascii="Georgia" w:hAnsi="Georgia"/>
          <w:noProof/>
          <w:sz w:val="24"/>
          <w:szCs w:val="24"/>
        </w:rPr>
        <w:t xml:space="preserve">  </w:t>
      </w:r>
      <w:r w:rsidR="009B0527">
        <w:rPr>
          <w:rFonts w:ascii="Georgia" w:eastAsia="Times New Roman" w:hAnsi="Georgia" w:cs="Arial"/>
          <w:color w:val="000000" w:themeColor="text1"/>
          <w:sz w:val="24"/>
          <w:szCs w:val="24"/>
        </w:rPr>
        <w:t xml:space="preserve">The collaborative model will involve </w:t>
      </w:r>
      <w:r w:rsidR="009B0527" w:rsidRPr="009B0527">
        <w:rPr>
          <w:rFonts w:ascii="Georgia" w:eastAsia="Times New Roman" w:hAnsi="Georgia" w:cs="Arial"/>
          <w:i/>
          <w:color w:val="000000" w:themeColor="text1"/>
          <w:sz w:val="24"/>
          <w:szCs w:val="24"/>
        </w:rPr>
        <w:t>all</w:t>
      </w:r>
      <w:r w:rsidR="009B0527">
        <w:rPr>
          <w:rFonts w:ascii="Georgia" w:eastAsia="Times New Roman" w:hAnsi="Georgia" w:cs="Arial"/>
          <w:color w:val="000000" w:themeColor="text1"/>
          <w:sz w:val="24"/>
          <w:szCs w:val="24"/>
        </w:rPr>
        <w:t xml:space="preserve"> students.</w:t>
      </w:r>
    </w:p>
    <w:p w:rsidR="009B0527" w:rsidRDefault="009B0527" w:rsidP="00847450">
      <w:pPr>
        <w:shd w:val="clear" w:color="auto" w:fill="FFFFFF"/>
        <w:spacing w:after="60" w:line="242" w:lineRule="atLeast"/>
        <w:jc w:val="both"/>
        <w:rPr>
          <w:rFonts w:ascii="Georgia" w:eastAsia="Times New Roman" w:hAnsi="Georgia" w:cs="Arial"/>
          <w:color w:val="000000" w:themeColor="text1"/>
          <w:sz w:val="24"/>
          <w:szCs w:val="24"/>
        </w:rPr>
      </w:pPr>
    </w:p>
    <w:p w:rsidR="009B0527" w:rsidRDefault="00536D9B" w:rsidP="00847450">
      <w:pPr>
        <w:shd w:val="clear" w:color="auto" w:fill="FFFFFF"/>
        <w:spacing w:after="60" w:line="242" w:lineRule="atLeast"/>
        <w:jc w:val="both"/>
        <w:rPr>
          <w:rFonts w:ascii="Georgia" w:eastAsia="Times New Roman" w:hAnsi="Georgia" w:cs="Arial"/>
          <w:color w:val="000000" w:themeColor="text1"/>
          <w:sz w:val="24"/>
          <w:szCs w:val="24"/>
        </w:rPr>
      </w:pPr>
      <w:r w:rsidRPr="009B0527">
        <w:rPr>
          <w:rFonts w:ascii="Georgia" w:eastAsia="Times New Roman" w:hAnsi="Georgia" w:cs="Arial"/>
          <w:color w:val="000000" w:themeColor="text1"/>
          <w:sz w:val="24"/>
          <w:szCs w:val="24"/>
        </w:rPr>
        <w:t xml:space="preserve">The goal of collaboration is for </w:t>
      </w:r>
      <w:r w:rsidR="009B0527">
        <w:rPr>
          <w:rFonts w:ascii="Georgia" w:eastAsia="Times New Roman" w:hAnsi="Georgia" w:cs="Arial"/>
          <w:color w:val="000000" w:themeColor="text1"/>
          <w:sz w:val="24"/>
          <w:szCs w:val="24"/>
        </w:rPr>
        <w:t xml:space="preserve">gifted </w:t>
      </w:r>
      <w:r w:rsidRPr="009B0527">
        <w:rPr>
          <w:rFonts w:ascii="Georgia" w:eastAsia="Times New Roman" w:hAnsi="Georgia" w:cs="Arial"/>
          <w:color w:val="000000" w:themeColor="text1"/>
          <w:sz w:val="24"/>
          <w:szCs w:val="24"/>
        </w:rPr>
        <w:t xml:space="preserve">specialists and generalists to combine efforts and expertise to accomplish more in </w:t>
      </w:r>
      <w:r w:rsidR="009B0527">
        <w:rPr>
          <w:rFonts w:ascii="Georgia" w:eastAsia="Times New Roman" w:hAnsi="Georgia" w:cs="Arial"/>
          <w:color w:val="000000" w:themeColor="text1"/>
          <w:sz w:val="24"/>
          <w:szCs w:val="24"/>
        </w:rPr>
        <w:t>the education of all levels of learners.  Think of it as</w:t>
      </w:r>
      <w:r w:rsidR="00F755CD">
        <w:rPr>
          <w:rFonts w:ascii="Georgia" w:eastAsia="Times New Roman" w:hAnsi="Georgia" w:cs="Arial"/>
          <w:color w:val="000000" w:themeColor="text1"/>
          <w:sz w:val="24"/>
          <w:szCs w:val="24"/>
        </w:rPr>
        <w:t>:</w:t>
      </w:r>
    </w:p>
    <w:p w:rsidR="00A123F8" w:rsidRDefault="00A123F8" w:rsidP="00847450">
      <w:pPr>
        <w:shd w:val="clear" w:color="auto" w:fill="FFFFFF"/>
        <w:spacing w:after="60" w:line="242" w:lineRule="atLeast"/>
        <w:jc w:val="both"/>
        <w:rPr>
          <w:rFonts w:ascii="Georgia" w:eastAsia="Times New Roman" w:hAnsi="Georgia" w:cs="Arial"/>
          <w:color w:val="000000" w:themeColor="text1"/>
          <w:sz w:val="24"/>
          <w:szCs w:val="24"/>
        </w:rPr>
      </w:pPr>
    </w:p>
    <w:p w:rsidR="004730C5" w:rsidRDefault="00536D9B" w:rsidP="00847450">
      <w:pPr>
        <w:numPr>
          <w:ilvl w:val="0"/>
          <w:numId w:val="9"/>
        </w:numPr>
        <w:shd w:val="clear" w:color="auto" w:fill="FFFFFF"/>
        <w:spacing w:after="60" w:line="242" w:lineRule="atLeast"/>
        <w:jc w:val="both"/>
        <w:rPr>
          <w:rFonts w:ascii="Georgia" w:hAnsi="Georgia"/>
          <w:noProof/>
          <w:sz w:val="24"/>
          <w:szCs w:val="24"/>
        </w:rPr>
      </w:pPr>
      <w:r w:rsidRPr="00F755CD">
        <w:rPr>
          <w:rFonts w:ascii="Georgia" w:hAnsi="Georgia"/>
          <w:noProof/>
          <w:sz w:val="24"/>
          <w:szCs w:val="24"/>
        </w:rPr>
        <w:t>Sharing of expertise between two or more teachers with the ultimate goal of better serving students</w:t>
      </w:r>
    </w:p>
    <w:p w:rsidR="00A123F8" w:rsidRPr="00F755CD" w:rsidRDefault="00A123F8" w:rsidP="00A123F8">
      <w:pPr>
        <w:shd w:val="clear" w:color="auto" w:fill="FFFFFF"/>
        <w:spacing w:after="60" w:line="242" w:lineRule="atLeast"/>
        <w:ind w:left="720"/>
        <w:jc w:val="both"/>
        <w:rPr>
          <w:rFonts w:ascii="Georgia" w:hAnsi="Georgia"/>
          <w:noProof/>
          <w:sz w:val="24"/>
          <w:szCs w:val="24"/>
        </w:rPr>
      </w:pPr>
    </w:p>
    <w:p w:rsidR="004730C5" w:rsidRDefault="00536D9B" w:rsidP="00847450">
      <w:pPr>
        <w:numPr>
          <w:ilvl w:val="0"/>
          <w:numId w:val="9"/>
        </w:numPr>
        <w:shd w:val="clear" w:color="auto" w:fill="FFFFFF"/>
        <w:spacing w:after="60" w:line="242" w:lineRule="atLeast"/>
        <w:jc w:val="both"/>
        <w:rPr>
          <w:rFonts w:ascii="Georgia" w:hAnsi="Georgia"/>
          <w:noProof/>
          <w:sz w:val="24"/>
          <w:szCs w:val="24"/>
        </w:rPr>
      </w:pPr>
      <w:r w:rsidRPr="00F755CD">
        <w:rPr>
          <w:rFonts w:ascii="Georgia" w:hAnsi="Georgia"/>
          <w:noProof/>
          <w:sz w:val="24"/>
          <w:szCs w:val="24"/>
        </w:rPr>
        <w:t>Shared responsibility to plan and deliver differentiated education to high ability learners</w:t>
      </w:r>
    </w:p>
    <w:p w:rsidR="00A123F8" w:rsidRPr="00F755CD" w:rsidRDefault="00A123F8" w:rsidP="00A123F8">
      <w:pPr>
        <w:shd w:val="clear" w:color="auto" w:fill="FFFFFF"/>
        <w:spacing w:after="60" w:line="242" w:lineRule="atLeast"/>
        <w:jc w:val="both"/>
        <w:rPr>
          <w:rFonts w:ascii="Georgia" w:hAnsi="Georgia"/>
          <w:noProof/>
          <w:sz w:val="24"/>
          <w:szCs w:val="24"/>
        </w:rPr>
      </w:pPr>
    </w:p>
    <w:p w:rsidR="004730C5" w:rsidRDefault="00536D9B" w:rsidP="00847450">
      <w:pPr>
        <w:numPr>
          <w:ilvl w:val="0"/>
          <w:numId w:val="9"/>
        </w:numPr>
        <w:shd w:val="clear" w:color="auto" w:fill="FFFFFF"/>
        <w:spacing w:after="60" w:line="242" w:lineRule="atLeast"/>
        <w:jc w:val="both"/>
        <w:rPr>
          <w:rFonts w:ascii="Georgia" w:hAnsi="Georgia"/>
          <w:noProof/>
          <w:sz w:val="24"/>
          <w:szCs w:val="24"/>
        </w:rPr>
      </w:pPr>
      <w:r w:rsidRPr="00F755CD">
        <w:rPr>
          <w:rFonts w:ascii="Georgia" w:hAnsi="Georgia"/>
          <w:noProof/>
          <w:sz w:val="24"/>
          <w:szCs w:val="24"/>
        </w:rPr>
        <w:t>Consultation with each other to plan, implement and monitor the differentiated instruction</w:t>
      </w:r>
    </w:p>
    <w:p w:rsidR="00847450" w:rsidRDefault="00847450" w:rsidP="00847450">
      <w:pPr>
        <w:shd w:val="clear" w:color="auto" w:fill="FFFFFF"/>
        <w:spacing w:after="60" w:line="242" w:lineRule="atLeast"/>
        <w:jc w:val="both"/>
        <w:rPr>
          <w:rFonts w:ascii="Georgia" w:hAnsi="Georgia"/>
          <w:noProof/>
          <w:sz w:val="24"/>
          <w:szCs w:val="24"/>
        </w:rPr>
      </w:pPr>
    </w:p>
    <w:p w:rsidR="00847450" w:rsidRPr="00847450" w:rsidRDefault="00847450" w:rsidP="00847450">
      <w:pPr>
        <w:shd w:val="clear" w:color="auto" w:fill="FFFFFF"/>
        <w:spacing w:after="60" w:line="242" w:lineRule="atLeast"/>
        <w:jc w:val="both"/>
        <w:rPr>
          <w:rFonts w:ascii="Georgia" w:hAnsi="Georgia"/>
          <w:b/>
          <w:noProof/>
          <w:sz w:val="24"/>
          <w:szCs w:val="24"/>
        </w:rPr>
      </w:pPr>
      <w:r>
        <w:rPr>
          <w:rFonts w:ascii="Georgia" w:hAnsi="Georgia"/>
          <w:noProof/>
          <w:sz w:val="24"/>
          <w:szCs w:val="24"/>
        </w:rPr>
        <w:t xml:space="preserve">If you have questions about the collaborative model, you may contact </w:t>
      </w:r>
      <w:r w:rsidRPr="00847450">
        <w:rPr>
          <w:rFonts w:ascii="Georgia" w:hAnsi="Georgia"/>
          <w:b/>
          <w:noProof/>
          <w:sz w:val="24"/>
          <w:szCs w:val="24"/>
        </w:rPr>
        <w:t>INSERT TAG TEACHER NAME AND E-MAIL ADDRESS HERE.</w:t>
      </w:r>
    </w:p>
    <w:p w:rsidR="009B0527" w:rsidRDefault="009B0527" w:rsidP="00847450">
      <w:pPr>
        <w:shd w:val="clear" w:color="auto" w:fill="FFFFFF"/>
        <w:spacing w:after="60" w:line="242" w:lineRule="atLeast"/>
        <w:jc w:val="both"/>
        <w:rPr>
          <w:rFonts w:ascii="Georgia" w:hAnsi="Georgia"/>
          <w:noProof/>
          <w:sz w:val="24"/>
          <w:szCs w:val="24"/>
        </w:rPr>
      </w:pPr>
    </w:p>
    <w:p w:rsidR="00847450" w:rsidRPr="00F755CD" w:rsidRDefault="00847450" w:rsidP="00847450">
      <w:pPr>
        <w:shd w:val="clear" w:color="auto" w:fill="FFFFFF"/>
        <w:spacing w:after="60" w:line="242" w:lineRule="atLeast"/>
        <w:jc w:val="both"/>
        <w:rPr>
          <w:rFonts w:ascii="Georgia" w:hAnsi="Georgia"/>
          <w:noProof/>
          <w:sz w:val="24"/>
          <w:szCs w:val="24"/>
        </w:rPr>
      </w:pPr>
      <w:r>
        <w:rPr>
          <w:rFonts w:ascii="Georgia" w:hAnsi="Georgia"/>
          <w:noProof/>
          <w:sz w:val="24"/>
          <w:szCs w:val="24"/>
        </w:rPr>
        <w:t>Looking forward to great things,</w:t>
      </w:r>
    </w:p>
    <w:p w:rsidR="00F755CD" w:rsidRPr="00F755CD" w:rsidRDefault="00F755CD" w:rsidP="00847450">
      <w:pPr>
        <w:pStyle w:val="ListParagraph"/>
        <w:jc w:val="both"/>
        <w:rPr>
          <w:rFonts w:ascii="Georgia" w:hAnsi="Georgia"/>
          <w:noProof/>
          <w:sz w:val="24"/>
          <w:szCs w:val="24"/>
        </w:rPr>
      </w:pPr>
    </w:p>
    <w:p w:rsidR="009B0527" w:rsidRPr="00F755CD" w:rsidRDefault="009B0527" w:rsidP="00941FA5">
      <w:pPr>
        <w:shd w:val="clear" w:color="auto" w:fill="FFFFFF"/>
        <w:spacing w:after="60" w:line="242" w:lineRule="atLeast"/>
        <w:rPr>
          <w:rFonts w:ascii="Georgia" w:eastAsia="Times New Roman" w:hAnsi="Georgia" w:cs="Arial"/>
          <w:color w:val="000000" w:themeColor="text1"/>
          <w:sz w:val="24"/>
          <w:szCs w:val="24"/>
        </w:rPr>
      </w:pPr>
    </w:p>
    <w:p w:rsidR="00847450" w:rsidRDefault="00847450" w:rsidP="00771789">
      <w:pPr>
        <w:pStyle w:val="Default"/>
        <w:jc w:val="both"/>
        <w:rPr>
          <w:rFonts w:ascii="Georgia" w:hAnsi="Georgia"/>
          <w:color w:val="000000" w:themeColor="text1"/>
        </w:rPr>
      </w:pPr>
    </w:p>
    <w:p w:rsidR="00F755CD" w:rsidRDefault="00F755CD" w:rsidP="00771789">
      <w:pPr>
        <w:pStyle w:val="Default"/>
        <w:jc w:val="both"/>
        <w:rPr>
          <w:rFonts w:ascii="Georgia" w:hAnsi="Georgia"/>
          <w:color w:val="000000" w:themeColor="text1"/>
        </w:rPr>
      </w:pPr>
    </w:p>
    <w:p w:rsidR="00F755CD" w:rsidRDefault="00F755CD" w:rsidP="00771789">
      <w:pPr>
        <w:pStyle w:val="Default"/>
        <w:jc w:val="both"/>
        <w:rPr>
          <w:rFonts w:ascii="Georgia" w:hAnsi="Georgia"/>
          <w:b/>
          <w:color w:val="000000" w:themeColor="text1"/>
          <w:sz w:val="28"/>
          <w:szCs w:val="28"/>
        </w:rPr>
      </w:pPr>
      <w:r w:rsidRPr="00F755CD">
        <w:rPr>
          <w:rFonts w:ascii="Georgia" w:hAnsi="Georgia"/>
          <w:b/>
          <w:color w:val="000000" w:themeColor="text1"/>
          <w:sz w:val="28"/>
          <w:szCs w:val="28"/>
        </w:rPr>
        <w:lastRenderedPageBreak/>
        <w:t>F.T.E.</w:t>
      </w:r>
    </w:p>
    <w:p w:rsidR="00F755CD" w:rsidRDefault="00F755CD" w:rsidP="00F755CD">
      <w:pPr>
        <w:pStyle w:val="Default"/>
        <w:jc w:val="both"/>
        <w:rPr>
          <w:rFonts w:ascii="Georgia" w:hAnsi="Georgia"/>
          <w:b/>
          <w:color w:val="000000" w:themeColor="text1"/>
          <w:sz w:val="28"/>
          <w:szCs w:val="28"/>
        </w:rPr>
      </w:pPr>
    </w:p>
    <w:p w:rsidR="004730C5" w:rsidRDefault="00F755CD" w:rsidP="00F755CD">
      <w:pPr>
        <w:pStyle w:val="Default"/>
        <w:jc w:val="both"/>
        <w:rPr>
          <w:rFonts w:ascii="Georgia" w:hAnsi="Georgia"/>
          <w:color w:val="000000" w:themeColor="text1"/>
        </w:rPr>
      </w:pPr>
      <w:r>
        <w:rPr>
          <w:rFonts w:ascii="Georgia" w:hAnsi="Georgia"/>
          <w:color w:val="000000" w:themeColor="text1"/>
        </w:rPr>
        <w:t xml:space="preserve">Gifted students may be counted for no more than two segments of collaboration for F.T.E. purposes.  </w:t>
      </w:r>
      <w:r w:rsidR="00536D9B" w:rsidRPr="00F755CD">
        <w:rPr>
          <w:rFonts w:ascii="Georgia" w:hAnsi="Georgia"/>
          <w:color w:val="000000" w:themeColor="text1"/>
        </w:rPr>
        <w:t>There is no separate course number for Collaboration.</w:t>
      </w:r>
    </w:p>
    <w:p w:rsidR="00F755CD" w:rsidRDefault="00F755CD" w:rsidP="00F755CD">
      <w:pPr>
        <w:pStyle w:val="Default"/>
        <w:jc w:val="both"/>
        <w:rPr>
          <w:rFonts w:ascii="Georgia" w:hAnsi="Georgia"/>
          <w:color w:val="000000" w:themeColor="text1"/>
        </w:rPr>
      </w:pPr>
    </w:p>
    <w:p w:rsidR="00F755CD" w:rsidRPr="00F755CD" w:rsidRDefault="00975697" w:rsidP="00F755CD">
      <w:pPr>
        <w:pStyle w:val="Default"/>
        <w:jc w:val="both"/>
        <w:rPr>
          <w:rFonts w:ascii="Georgia" w:hAnsi="Georgia"/>
          <w:color w:val="000000" w:themeColor="text1"/>
        </w:rPr>
      </w:pPr>
      <w:r>
        <w:rPr>
          <w:rFonts w:ascii="Georgia" w:hAnsi="Georgia"/>
          <w:color w:val="000000" w:themeColor="text1"/>
        </w:rPr>
        <w:t xml:space="preserve">No student will be counted for both pull-out TAG services and collaboration model services during the same F.T.E. period.  </w:t>
      </w:r>
      <w:r w:rsidR="00536D9B" w:rsidRPr="00F755CD">
        <w:rPr>
          <w:rFonts w:ascii="Georgia" w:hAnsi="Georgia"/>
          <w:color w:val="000000" w:themeColor="text1"/>
        </w:rPr>
        <w:t>Gifted students coded for collaboration on FTE Count Day cannot be served in the TAG classroom pull-out on that same day</w:t>
      </w:r>
      <w:r>
        <w:rPr>
          <w:rFonts w:ascii="Georgia" w:hAnsi="Georgia"/>
          <w:color w:val="000000" w:themeColor="text1"/>
        </w:rPr>
        <w:t xml:space="preserve">.  </w:t>
      </w:r>
      <w:r w:rsidR="00F755CD" w:rsidRPr="00F755CD">
        <w:rPr>
          <w:rFonts w:ascii="Georgia" w:hAnsi="Georgia"/>
          <w:color w:val="000000" w:themeColor="text1"/>
        </w:rPr>
        <w:t>Ex.  If 4</w:t>
      </w:r>
      <w:r w:rsidR="00F755CD" w:rsidRPr="00F755CD">
        <w:rPr>
          <w:rFonts w:ascii="Georgia" w:hAnsi="Georgia"/>
          <w:color w:val="000000" w:themeColor="text1"/>
          <w:vertAlign w:val="superscript"/>
        </w:rPr>
        <w:t>th</w:t>
      </w:r>
      <w:r>
        <w:rPr>
          <w:rFonts w:ascii="Georgia" w:hAnsi="Georgia"/>
          <w:color w:val="000000" w:themeColor="text1"/>
        </w:rPr>
        <w:t xml:space="preserve"> grade meets on Tuesdays for </w:t>
      </w:r>
      <w:r w:rsidR="00F755CD" w:rsidRPr="00F755CD">
        <w:rPr>
          <w:rFonts w:ascii="Georgia" w:hAnsi="Georgia"/>
          <w:color w:val="000000" w:themeColor="text1"/>
        </w:rPr>
        <w:t>TAG, they cannot be also counted as collaborative on Oct. 6, but you would be able to count the other grade levels (only 8 per class) that are receiving the collaborative service on Oct. 6.</w:t>
      </w:r>
    </w:p>
    <w:p w:rsidR="00975697" w:rsidRDefault="00975697" w:rsidP="00F755CD">
      <w:pPr>
        <w:pStyle w:val="Default"/>
        <w:jc w:val="both"/>
        <w:rPr>
          <w:rFonts w:ascii="Georgia" w:hAnsi="Georgia"/>
          <w:color w:val="000000" w:themeColor="text1"/>
        </w:rPr>
      </w:pPr>
    </w:p>
    <w:p w:rsidR="00F755CD" w:rsidRPr="00F755CD" w:rsidRDefault="00F755CD" w:rsidP="00F755CD">
      <w:pPr>
        <w:pStyle w:val="Default"/>
        <w:jc w:val="both"/>
        <w:rPr>
          <w:rFonts w:ascii="Georgia" w:hAnsi="Georgia"/>
          <w:color w:val="000000" w:themeColor="text1"/>
        </w:rPr>
      </w:pPr>
      <w:r w:rsidRPr="00F755CD">
        <w:rPr>
          <w:rFonts w:ascii="Georgia" w:hAnsi="Georgia"/>
          <w:color w:val="000000" w:themeColor="text1"/>
        </w:rPr>
        <w:t>(Students only receive the collaborative service on the day that they do not go to the TAG classroom)</w:t>
      </w:r>
    </w:p>
    <w:p w:rsidR="00F755CD" w:rsidRDefault="00F755CD" w:rsidP="00F755CD">
      <w:pPr>
        <w:pStyle w:val="Default"/>
        <w:jc w:val="both"/>
        <w:rPr>
          <w:rFonts w:ascii="Georgia" w:hAnsi="Georgia"/>
          <w:color w:val="000000" w:themeColor="text1"/>
        </w:rPr>
      </w:pPr>
    </w:p>
    <w:p w:rsidR="004730C5" w:rsidRDefault="00536D9B" w:rsidP="00F755CD">
      <w:pPr>
        <w:pStyle w:val="Default"/>
        <w:jc w:val="both"/>
        <w:rPr>
          <w:rFonts w:ascii="Georgia" w:hAnsi="Georgia"/>
          <w:color w:val="000000" w:themeColor="text1"/>
        </w:rPr>
      </w:pPr>
      <w:r w:rsidRPr="00F755CD">
        <w:rPr>
          <w:rFonts w:ascii="Georgia" w:hAnsi="Georgia"/>
          <w:color w:val="000000" w:themeColor="text1"/>
        </w:rPr>
        <w:t xml:space="preserve">Students </w:t>
      </w:r>
      <w:r w:rsidR="00F755CD">
        <w:rPr>
          <w:rFonts w:ascii="Georgia" w:hAnsi="Georgia"/>
          <w:color w:val="000000" w:themeColor="text1"/>
        </w:rPr>
        <w:t xml:space="preserve">are coded with a Program Code of </w:t>
      </w:r>
      <w:r w:rsidRPr="00F755CD">
        <w:rPr>
          <w:rFonts w:ascii="Georgia" w:hAnsi="Georgia"/>
          <w:color w:val="000000" w:themeColor="text1"/>
        </w:rPr>
        <w:t>“I” for each segment on FTE day.  Ex.  If collaboration takes place for Science and science is scheduled for 4</w:t>
      </w:r>
      <w:r w:rsidRPr="00F755CD">
        <w:rPr>
          <w:rFonts w:ascii="Georgia" w:hAnsi="Georgia"/>
          <w:color w:val="000000" w:themeColor="text1"/>
          <w:vertAlign w:val="superscript"/>
        </w:rPr>
        <w:t>th</w:t>
      </w:r>
      <w:r w:rsidRPr="00F755CD">
        <w:rPr>
          <w:rFonts w:ascii="Georgia" w:hAnsi="Georgia"/>
          <w:color w:val="000000" w:themeColor="text1"/>
        </w:rPr>
        <w:t xml:space="preserve"> </w:t>
      </w:r>
      <w:r w:rsidR="00F21A3D" w:rsidRPr="00F755CD">
        <w:rPr>
          <w:rFonts w:ascii="Georgia" w:hAnsi="Georgia"/>
          <w:color w:val="000000" w:themeColor="text1"/>
        </w:rPr>
        <w:t>period,</w:t>
      </w:r>
      <w:r w:rsidRPr="00F755CD">
        <w:rPr>
          <w:rFonts w:ascii="Georgia" w:hAnsi="Georgia"/>
          <w:color w:val="000000" w:themeColor="text1"/>
        </w:rPr>
        <w:t xml:space="preserve"> the “I” should be entered into the Instructional Segment 4 column</w:t>
      </w:r>
    </w:p>
    <w:p w:rsidR="00F755CD" w:rsidRDefault="00F755CD" w:rsidP="00F755CD">
      <w:pPr>
        <w:pStyle w:val="Default"/>
        <w:jc w:val="both"/>
        <w:rPr>
          <w:rFonts w:ascii="Georgia" w:hAnsi="Georgia"/>
          <w:color w:val="000000" w:themeColor="text1"/>
        </w:rPr>
      </w:pPr>
    </w:p>
    <w:p w:rsidR="004730C5" w:rsidRDefault="00536D9B" w:rsidP="00F755CD">
      <w:pPr>
        <w:pStyle w:val="Default"/>
        <w:jc w:val="both"/>
        <w:rPr>
          <w:rFonts w:ascii="Georgia" w:hAnsi="Georgia"/>
          <w:color w:val="000000" w:themeColor="text1"/>
        </w:rPr>
      </w:pPr>
      <w:r w:rsidRPr="00F755CD">
        <w:rPr>
          <w:rFonts w:ascii="Georgia" w:hAnsi="Georgia"/>
          <w:color w:val="000000" w:themeColor="text1"/>
        </w:rPr>
        <w:t>Delivery Code = 4</w:t>
      </w:r>
    </w:p>
    <w:p w:rsidR="00F755CD" w:rsidRDefault="00F755CD" w:rsidP="00F755CD">
      <w:pPr>
        <w:pStyle w:val="Default"/>
        <w:jc w:val="both"/>
        <w:rPr>
          <w:rFonts w:ascii="Georgia" w:hAnsi="Georgia"/>
          <w:color w:val="000000" w:themeColor="text1"/>
        </w:rPr>
      </w:pPr>
    </w:p>
    <w:p w:rsidR="004730C5" w:rsidRDefault="00536D9B" w:rsidP="00F755CD">
      <w:pPr>
        <w:pStyle w:val="Default"/>
        <w:jc w:val="both"/>
        <w:rPr>
          <w:rFonts w:ascii="Georgia" w:hAnsi="Georgia"/>
          <w:color w:val="000000" w:themeColor="text1"/>
        </w:rPr>
      </w:pPr>
      <w:r w:rsidRPr="00F755CD">
        <w:rPr>
          <w:rFonts w:ascii="Georgia" w:hAnsi="Georgia"/>
          <w:color w:val="000000" w:themeColor="text1"/>
        </w:rPr>
        <w:t>Content Code =</w:t>
      </w:r>
    </w:p>
    <w:p w:rsidR="00F755CD" w:rsidRDefault="00F755CD" w:rsidP="00F755CD">
      <w:pPr>
        <w:pStyle w:val="Default"/>
        <w:jc w:val="both"/>
        <w:rPr>
          <w:rFonts w:ascii="Georgia" w:hAnsi="Georgia"/>
          <w:color w:val="000000" w:themeColor="text1"/>
        </w:rPr>
      </w:pPr>
    </w:p>
    <w:tbl>
      <w:tblPr>
        <w:tblStyle w:val="TableGrid"/>
        <w:tblW w:w="0" w:type="auto"/>
        <w:tblLook w:val="04A0" w:firstRow="1" w:lastRow="0" w:firstColumn="1" w:lastColumn="0" w:noHBand="0" w:noVBand="1"/>
      </w:tblPr>
      <w:tblGrid>
        <w:gridCol w:w="2155"/>
        <w:gridCol w:w="2070"/>
      </w:tblGrid>
      <w:tr w:rsidR="00F755CD" w:rsidTr="00F755CD">
        <w:tc>
          <w:tcPr>
            <w:tcW w:w="2155"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7</w:t>
            </w:r>
          </w:p>
        </w:tc>
        <w:tc>
          <w:tcPr>
            <w:tcW w:w="2070"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ELA</w:t>
            </w:r>
          </w:p>
        </w:tc>
      </w:tr>
      <w:tr w:rsidR="00F755CD" w:rsidTr="00F755CD">
        <w:tc>
          <w:tcPr>
            <w:tcW w:w="2155"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8</w:t>
            </w:r>
          </w:p>
        </w:tc>
        <w:tc>
          <w:tcPr>
            <w:tcW w:w="2070"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Reading</w:t>
            </w:r>
          </w:p>
        </w:tc>
      </w:tr>
      <w:tr w:rsidR="00F755CD" w:rsidTr="00F755CD">
        <w:tc>
          <w:tcPr>
            <w:tcW w:w="2155"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9</w:t>
            </w:r>
          </w:p>
        </w:tc>
        <w:tc>
          <w:tcPr>
            <w:tcW w:w="2070"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Social Studies</w:t>
            </w:r>
          </w:p>
        </w:tc>
      </w:tr>
      <w:tr w:rsidR="00F755CD" w:rsidTr="00F755CD">
        <w:tc>
          <w:tcPr>
            <w:tcW w:w="2155"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10</w:t>
            </w:r>
          </w:p>
        </w:tc>
        <w:tc>
          <w:tcPr>
            <w:tcW w:w="2070"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Science</w:t>
            </w:r>
          </w:p>
        </w:tc>
      </w:tr>
      <w:tr w:rsidR="00F755CD" w:rsidTr="00F755CD">
        <w:tc>
          <w:tcPr>
            <w:tcW w:w="2155"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11</w:t>
            </w:r>
          </w:p>
        </w:tc>
        <w:tc>
          <w:tcPr>
            <w:tcW w:w="2070" w:type="dxa"/>
          </w:tcPr>
          <w:p w:rsidR="00F755CD" w:rsidRDefault="00F755CD" w:rsidP="00F755CD">
            <w:pPr>
              <w:pStyle w:val="Default"/>
              <w:jc w:val="both"/>
              <w:rPr>
                <w:rFonts w:ascii="Georgia" w:hAnsi="Georgia"/>
                <w:color w:val="000000" w:themeColor="text1"/>
              </w:rPr>
            </w:pPr>
            <w:r>
              <w:rPr>
                <w:rFonts w:ascii="Georgia" w:hAnsi="Georgia"/>
                <w:color w:val="000000" w:themeColor="text1"/>
              </w:rPr>
              <w:t>Math</w:t>
            </w:r>
          </w:p>
        </w:tc>
      </w:tr>
    </w:tbl>
    <w:p w:rsidR="00F755CD" w:rsidRDefault="00F755CD"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A123F8" w:rsidRDefault="00A123F8" w:rsidP="00F755CD">
      <w:pPr>
        <w:pStyle w:val="Default"/>
        <w:jc w:val="both"/>
        <w:rPr>
          <w:rFonts w:ascii="Georgia" w:hAnsi="Georgia"/>
          <w:color w:val="000000" w:themeColor="text1"/>
        </w:rPr>
      </w:pPr>
    </w:p>
    <w:p w:rsidR="00F755CD" w:rsidRDefault="00F755CD" w:rsidP="00F755CD">
      <w:pPr>
        <w:pStyle w:val="Default"/>
        <w:jc w:val="both"/>
        <w:rPr>
          <w:rFonts w:ascii="Georgia" w:hAnsi="Georgia"/>
          <w:color w:val="000000" w:themeColor="text1"/>
        </w:rPr>
      </w:pPr>
    </w:p>
    <w:p w:rsidR="00847450" w:rsidRPr="00A123F8" w:rsidRDefault="00847450" w:rsidP="00F755CD">
      <w:pPr>
        <w:pStyle w:val="Default"/>
        <w:jc w:val="both"/>
        <w:rPr>
          <w:rFonts w:ascii="Georgia" w:hAnsi="Georgia"/>
          <w:b/>
          <w:color w:val="000000" w:themeColor="text1"/>
          <w:sz w:val="28"/>
          <w:szCs w:val="28"/>
        </w:rPr>
      </w:pPr>
    </w:p>
    <w:p w:rsidR="00847450" w:rsidRPr="00A123F8" w:rsidRDefault="00847450" w:rsidP="00F755CD">
      <w:pPr>
        <w:pStyle w:val="Default"/>
        <w:jc w:val="both"/>
        <w:rPr>
          <w:rFonts w:ascii="Georgia" w:hAnsi="Georgia"/>
          <w:b/>
          <w:color w:val="000000" w:themeColor="text1"/>
          <w:sz w:val="28"/>
          <w:szCs w:val="28"/>
        </w:rPr>
      </w:pPr>
      <w:r w:rsidRPr="00A123F8">
        <w:rPr>
          <w:rFonts w:ascii="Georgia" w:hAnsi="Georgia"/>
          <w:b/>
          <w:color w:val="000000" w:themeColor="text1"/>
          <w:sz w:val="28"/>
          <w:szCs w:val="28"/>
        </w:rPr>
        <w:t>Contact Information:</w:t>
      </w:r>
    </w:p>
    <w:p w:rsidR="00847450" w:rsidRDefault="00847450" w:rsidP="00F755CD">
      <w:pPr>
        <w:pStyle w:val="Default"/>
        <w:jc w:val="both"/>
        <w:rPr>
          <w:rFonts w:ascii="Georgia" w:hAnsi="Georgia"/>
          <w:color w:val="000000" w:themeColor="text1"/>
        </w:rPr>
      </w:pPr>
    </w:p>
    <w:p w:rsidR="00847450" w:rsidRDefault="00847450" w:rsidP="00F21A3D">
      <w:pPr>
        <w:pStyle w:val="Default"/>
        <w:jc w:val="both"/>
        <w:rPr>
          <w:rFonts w:ascii="Georgia" w:hAnsi="Georgia"/>
          <w:color w:val="000000" w:themeColor="text1"/>
        </w:rPr>
      </w:pPr>
      <w:r>
        <w:rPr>
          <w:rFonts w:ascii="Georgia" w:hAnsi="Georgia"/>
          <w:color w:val="000000" w:themeColor="text1"/>
        </w:rPr>
        <w:t xml:space="preserve">The Fulton County Collaboration Coach is Kati Searcy.  She currently also serves as a TAG teacher at New Prospect Elementary School, the Lead TAG Teacher for the Northeast Learning Community and an instruction for the gifted endorsement program.  You may reach Kati at </w:t>
      </w:r>
      <w:hyperlink r:id="rId12" w:history="1">
        <w:r w:rsidRPr="0013752B">
          <w:rPr>
            <w:rStyle w:val="Hyperlink"/>
            <w:rFonts w:ascii="Georgia" w:hAnsi="Georgia"/>
          </w:rPr>
          <w:t>searcy@fultonschools.org</w:t>
        </w:r>
      </w:hyperlink>
    </w:p>
    <w:p w:rsidR="00771789" w:rsidRDefault="00771789" w:rsidP="00771789">
      <w:pPr>
        <w:pStyle w:val="Default"/>
        <w:jc w:val="both"/>
        <w:rPr>
          <w:rFonts w:ascii="Georgia" w:hAnsi="Georgia"/>
          <w:b/>
          <w:sz w:val="28"/>
          <w:szCs w:val="28"/>
        </w:rPr>
      </w:pPr>
    </w:p>
    <w:p w:rsidR="00D15591" w:rsidRDefault="00D15591" w:rsidP="00771789">
      <w:pPr>
        <w:pStyle w:val="Default"/>
        <w:jc w:val="both"/>
        <w:rPr>
          <w:rFonts w:ascii="Georgia" w:hAnsi="Georgia"/>
          <w:b/>
          <w:sz w:val="28"/>
          <w:szCs w:val="28"/>
        </w:rPr>
      </w:pPr>
    </w:p>
    <w:p w:rsidR="00D15591" w:rsidRDefault="00D15591" w:rsidP="00771789">
      <w:pPr>
        <w:pStyle w:val="Default"/>
        <w:jc w:val="both"/>
        <w:rPr>
          <w:rFonts w:ascii="Georgia" w:hAnsi="Georgia"/>
          <w:b/>
          <w:sz w:val="28"/>
          <w:szCs w:val="28"/>
        </w:rPr>
      </w:pPr>
    </w:p>
    <w:p w:rsidR="00CB4382" w:rsidRDefault="00CB4382" w:rsidP="00771789">
      <w:pPr>
        <w:pStyle w:val="Default"/>
        <w:jc w:val="both"/>
        <w:rPr>
          <w:rFonts w:ascii="Georgia" w:hAnsi="Georgia"/>
          <w:b/>
          <w:sz w:val="28"/>
          <w:szCs w:val="28"/>
        </w:rPr>
      </w:pPr>
      <w:r>
        <w:rPr>
          <w:rFonts w:ascii="Georgia" w:hAnsi="Georgia"/>
          <w:b/>
          <w:sz w:val="28"/>
          <w:szCs w:val="28"/>
        </w:rPr>
        <w:lastRenderedPageBreak/>
        <w:t>Schools 2016-2017</w:t>
      </w:r>
    </w:p>
    <w:p w:rsidR="00CB4382" w:rsidRDefault="00CB4382" w:rsidP="00771789">
      <w:pPr>
        <w:pStyle w:val="Default"/>
        <w:jc w:val="both"/>
        <w:rPr>
          <w:rFonts w:ascii="Georgia" w:hAnsi="Georgia"/>
          <w:b/>
          <w:sz w:val="28"/>
          <w:szCs w:val="28"/>
        </w:rPr>
      </w:pPr>
    </w:p>
    <w:p w:rsidR="00CB4382" w:rsidRDefault="00CB4382" w:rsidP="00771789">
      <w:pPr>
        <w:pStyle w:val="Default"/>
        <w:jc w:val="both"/>
        <w:rPr>
          <w:rFonts w:ascii="Georgia" w:hAnsi="Georgia"/>
          <w:sz w:val="28"/>
          <w:szCs w:val="28"/>
        </w:rPr>
      </w:pPr>
    </w:p>
    <w:p w:rsidR="00CB4382" w:rsidRDefault="00CB4382" w:rsidP="00771789">
      <w:pPr>
        <w:pStyle w:val="Default"/>
        <w:jc w:val="both"/>
        <w:rPr>
          <w:rFonts w:ascii="Georgia" w:hAnsi="Georgia"/>
        </w:rPr>
      </w:pPr>
      <w:r>
        <w:rPr>
          <w:rFonts w:ascii="Georgia" w:hAnsi="Georgia"/>
        </w:rPr>
        <w:t>Esther Jackson ES</w:t>
      </w:r>
      <w:r>
        <w:rPr>
          <w:rFonts w:ascii="Georgia" w:hAnsi="Georgia"/>
        </w:rPr>
        <w:tab/>
      </w:r>
      <w:r>
        <w:rPr>
          <w:rFonts w:ascii="Georgia" w:hAnsi="Georgia"/>
        </w:rPr>
        <w:tab/>
      </w:r>
      <w:r>
        <w:rPr>
          <w:rFonts w:ascii="Georgia" w:hAnsi="Georgia"/>
        </w:rPr>
        <w:tab/>
        <w:t>TAG Teacher:  Melissa Zappulla</w:t>
      </w:r>
    </w:p>
    <w:p w:rsidR="00CB4382" w:rsidRDefault="00CB4382" w:rsidP="00771789">
      <w:pPr>
        <w:pStyle w:val="Default"/>
        <w:jc w:val="both"/>
        <w:rPr>
          <w:rFonts w:ascii="Georgia" w:hAnsi="Georgia"/>
        </w:rPr>
      </w:pPr>
    </w:p>
    <w:p w:rsidR="00CB4382" w:rsidRDefault="00CB4382" w:rsidP="00771789">
      <w:pPr>
        <w:pStyle w:val="Default"/>
        <w:jc w:val="both"/>
        <w:rPr>
          <w:rFonts w:ascii="Georgia" w:hAnsi="Georgia"/>
        </w:rPr>
      </w:pPr>
      <w:r>
        <w:rPr>
          <w:rFonts w:ascii="Georgia" w:hAnsi="Georgia"/>
        </w:rPr>
        <w:t>Manning Oaks ES</w:t>
      </w:r>
      <w:r>
        <w:rPr>
          <w:rFonts w:ascii="Georgia" w:hAnsi="Georgia"/>
        </w:rPr>
        <w:tab/>
      </w:r>
      <w:r>
        <w:rPr>
          <w:rFonts w:ascii="Georgia" w:hAnsi="Georgia"/>
        </w:rPr>
        <w:tab/>
      </w:r>
      <w:r>
        <w:rPr>
          <w:rFonts w:ascii="Georgia" w:hAnsi="Georgia"/>
        </w:rPr>
        <w:tab/>
        <w:t>TAG Teacher:  Shelly Neal</w:t>
      </w:r>
    </w:p>
    <w:p w:rsidR="00CB4382" w:rsidRPr="00CB4382" w:rsidRDefault="00CB4382" w:rsidP="00771789">
      <w:pPr>
        <w:pStyle w:val="Default"/>
        <w:jc w:val="both"/>
        <w:rPr>
          <w:rFonts w:ascii="Georgia" w:hAnsi="Georgia"/>
          <w:b/>
        </w:rPr>
      </w:pPr>
    </w:p>
    <w:p w:rsidR="00CB4382" w:rsidRPr="00CB4382" w:rsidRDefault="00CB4382" w:rsidP="00CB4382">
      <w:pPr>
        <w:rPr>
          <w:rFonts w:ascii="Georgia" w:hAnsi="Georgia"/>
          <w:sz w:val="24"/>
          <w:szCs w:val="24"/>
        </w:rPr>
      </w:pPr>
      <w:r>
        <w:rPr>
          <w:rFonts w:ascii="Georgia" w:hAnsi="Georgia"/>
          <w:sz w:val="24"/>
          <w:szCs w:val="24"/>
        </w:rPr>
        <w:t>Mimosa ES</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TAG Teacher:  </w:t>
      </w:r>
      <w:r w:rsidRPr="00CB4382">
        <w:rPr>
          <w:rFonts w:ascii="Georgia" w:hAnsi="Georgia"/>
          <w:sz w:val="24"/>
          <w:szCs w:val="24"/>
        </w:rPr>
        <w:t>Lynn E</w:t>
      </w:r>
      <w:r>
        <w:rPr>
          <w:rFonts w:ascii="Georgia" w:hAnsi="Georgia"/>
          <w:sz w:val="24"/>
          <w:szCs w:val="24"/>
        </w:rPr>
        <w:t>arly</w:t>
      </w:r>
    </w:p>
    <w:p w:rsidR="00CB4382" w:rsidRPr="00CB4382" w:rsidRDefault="00CB4382" w:rsidP="00CB4382">
      <w:pPr>
        <w:rPr>
          <w:rFonts w:ascii="Georgia" w:hAnsi="Georgia"/>
          <w:sz w:val="24"/>
          <w:szCs w:val="24"/>
        </w:rPr>
      </w:pPr>
      <w:r>
        <w:rPr>
          <w:rFonts w:ascii="Georgia" w:hAnsi="Georgia"/>
          <w:sz w:val="24"/>
          <w:szCs w:val="24"/>
        </w:rPr>
        <w:t>New Prospect ES</w:t>
      </w:r>
      <w:r>
        <w:rPr>
          <w:rFonts w:ascii="Georgia" w:hAnsi="Georgia"/>
          <w:sz w:val="24"/>
          <w:szCs w:val="24"/>
        </w:rPr>
        <w:tab/>
      </w:r>
      <w:r>
        <w:rPr>
          <w:rFonts w:ascii="Georgia" w:hAnsi="Georgia"/>
          <w:sz w:val="24"/>
          <w:szCs w:val="24"/>
        </w:rPr>
        <w:tab/>
      </w:r>
      <w:r>
        <w:rPr>
          <w:rFonts w:ascii="Georgia" w:hAnsi="Georgia"/>
          <w:sz w:val="24"/>
          <w:szCs w:val="24"/>
        </w:rPr>
        <w:tab/>
        <w:t xml:space="preserve">TAG Teacher:   </w:t>
      </w:r>
      <w:r w:rsidRPr="00CB4382">
        <w:rPr>
          <w:rFonts w:ascii="Georgia" w:hAnsi="Georgia"/>
          <w:sz w:val="24"/>
          <w:szCs w:val="24"/>
        </w:rPr>
        <w:t>Kati S</w:t>
      </w:r>
    </w:p>
    <w:p w:rsidR="00CB4382" w:rsidRDefault="00CB4382" w:rsidP="00CB4382">
      <w:pPr>
        <w:rPr>
          <w:rFonts w:ascii="Georgia" w:hAnsi="Georgia"/>
          <w:sz w:val="24"/>
          <w:szCs w:val="24"/>
        </w:rPr>
      </w:pPr>
      <w:r>
        <w:rPr>
          <w:rFonts w:ascii="Georgia" w:hAnsi="Georgia"/>
          <w:sz w:val="24"/>
          <w:szCs w:val="24"/>
        </w:rPr>
        <w:t>Findlay Oaks ES</w:t>
      </w:r>
      <w:r>
        <w:rPr>
          <w:rFonts w:ascii="Georgia" w:hAnsi="Georgia"/>
          <w:sz w:val="24"/>
          <w:szCs w:val="24"/>
        </w:rPr>
        <w:tab/>
      </w:r>
      <w:r>
        <w:rPr>
          <w:rFonts w:ascii="Georgia" w:hAnsi="Georgia"/>
          <w:sz w:val="24"/>
          <w:szCs w:val="24"/>
        </w:rPr>
        <w:tab/>
      </w:r>
      <w:r>
        <w:rPr>
          <w:rFonts w:ascii="Georgia" w:hAnsi="Georgia"/>
          <w:sz w:val="24"/>
          <w:szCs w:val="24"/>
        </w:rPr>
        <w:tab/>
        <w:t xml:space="preserve">TAG Teacher:  </w:t>
      </w:r>
      <w:r w:rsidRPr="00CB4382">
        <w:rPr>
          <w:rFonts w:ascii="Georgia" w:hAnsi="Georgia"/>
          <w:sz w:val="24"/>
          <w:szCs w:val="24"/>
        </w:rPr>
        <w:t xml:space="preserve"> Lori Katz</w:t>
      </w:r>
    </w:p>
    <w:p w:rsidR="00CB4382" w:rsidRDefault="00CB4382" w:rsidP="00CB4382">
      <w:pPr>
        <w:rPr>
          <w:rFonts w:ascii="Georgia" w:hAnsi="Georgia"/>
          <w:sz w:val="24"/>
          <w:szCs w:val="24"/>
        </w:rPr>
      </w:pPr>
      <w:r>
        <w:rPr>
          <w:rFonts w:ascii="Georgia" w:hAnsi="Georgia"/>
          <w:sz w:val="24"/>
          <w:szCs w:val="24"/>
        </w:rPr>
        <w:t>River Eves ES</w:t>
      </w:r>
      <w:r>
        <w:rPr>
          <w:rFonts w:ascii="Georgia" w:hAnsi="Georgia"/>
          <w:sz w:val="24"/>
          <w:szCs w:val="24"/>
        </w:rPr>
        <w:tab/>
      </w:r>
      <w:r>
        <w:rPr>
          <w:rFonts w:ascii="Georgia" w:hAnsi="Georgia"/>
          <w:sz w:val="24"/>
          <w:szCs w:val="24"/>
        </w:rPr>
        <w:tab/>
      </w:r>
      <w:r>
        <w:rPr>
          <w:rFonts w:ascii="Georgia" w:hAnsi="Georgia"/>
          <w:sz w:val="24"/>
          <w:szCs w:val="24"/>
        </w:rPr>
        <w:tab/>
        <w:t>TAG Teachers:  Gayl Struletz and Kathy Mintz</w:t>
      </w:r>
    </w:p>
    <w:p w:rsidR="00D15591" w:rsidRDefault="00D15591" w:rsidP="00CB4382">
      <w:pPr>
        <w:rPr>
          <w:rFonts w:ascii="Georgia" w:hAnsi="Georgia"/>
          <w:sz w:val="24"/>
          <w:szCs w:val="24"/>
        </w:rPr>
      </w:pPr>
      <w:r>
        <w:rPr>
          <w:rFonts w:ascii="Georgia" w:hAnsi="Georgia"/>
          <w:sz w:val="24"/>
          <w:szCs w:val="24"/>
        </w:rPr>
        <w:t>Alpharetta ES</w:t>
      </w:r>
      <w:r>
        <w:rPr>
          <w:rFonts w:ascii="Georgia" w:hAnsi="Georgia"/>
          <w:sz w:val="24"/>
          <w:szCs w:val="24"/>
        </w:rPr>
        <w:tab/>
      </w:r>
      <w:r>
        <w:rPr>
          <w:rFonts w:ascii="Georgia" w:hAnsi="Georgia"/>
          <w:sz w:val="24"/>
          <w:szCs w:val="24"/>
        </w:rPr>
        <w:tab/>
      </w:r>
      <w:r>
        <w:rPr>
          <w:rFonts w:ascii="Georgia" w:hAnsi="Georgia"/>
          <w:sz w:val="24"/>
          <w:szCs w:val="24"/>
        </w:rPr>
        <w:tab/>
        <w:t>Maryann D</w:t>
      </w:r>
      <w:r w:rsidR="00BD70CC">
        <w:rPr>
          <w:rFonts w:ascii="Georgia" w:hAnsi="Georgia"/>
          <w:sz w:val="24"/>
          <w:szCs w:val="24"/>
        </w:rPr>
        <w:t>’</w:t>
      </w:r>
      <w:r>
        <w:rPr>
          <w:rFonts w:ascii="Georgia" w:hAnsi="Georgia"/>
          <w:sz w:val="24"/>
          <w:szCs w:val="24"/>
        </w:rPr>
        <w:t>amelio and Suzanne O’Brien</w:t>
      </w:r>
    </w:p>
    <w:p w:rsidR="00D15591" w:rsidRDefault="00D15591" w:rsidP="00CB4382">
      <w:pPr>
        <w:rPr>
          <w:rFonts w:ascii="Georgia" w:hAnsi="Georgia"/>
          <w:sz w:val="24"/>
          <w:szCs w:val="24"/>
        </w:rPr>
      </w:pPr>
      <w:r>
        <w:rPr>
          <w:rFonts w:ascii="Georgia" w:hAnsi="Georgia"/>
          <w:sz w:val="24"/>
          <w:szCs w:val="24"/>
        </w:rPr>
        <w:t>Cogburn Woods</w:t>
      </w:r>
      <w:r>
        <w:rPr>
          <w:rFonts w:ascii="Georgia" w:hAnsi="Georgia"/>
          <w:sz w:val="24"/>
          <w:szCs w:val="24"/>
        </w:rPr>
        <w:tab/>
      </w:r>
      <w:r>
        <w:rPr>
          <w:rFonts w:ascii="Georgia" w:hAnsi="Georgia"/>
          <w:sz w:val="24"/>
          <w:szCs w:val="24"/>
        </w:rPr>
        <w:tab/>
      </w:r>
      <w:r>
        <w:rPr>
          <w:rFonts w:ascii="Georgia" w:hAnsi="Georgia"/>
          <w:sz w:val="24"/>
          <w:szCs w:val="24"/>
        </w:rPr>
        <w:tab/>
        <w:t>Ashley Rolader and Cynthi</w:t>
      </w:r>
      <w:r w:rsidR="00BD70CC">
        <w:rPr>
          <w:rFonts w:ascii="Georgia" w:hAnsi="Georgia"/>
          <w:sz w:val="24"/>
          <w:szCs w:val="24"/>
        </w:rPr>
        <w:t>a</w:t>
      </w:r>
      <w:r>
        <w:rPr>
          <w:rFonts w:ascii="Georgia" w:hAnsi="Georgia"/>
          <w:sz w:val="24"/>
          <w:szCs w:val="24"/>
        </w:rPr>
        <w:t xml:space="preserve"> Henry</w:t>
      </w:r>
    </w:p>
    <w:p w:rsidR="00D15591" w:rsidRPr="00CB4382" w:rsidRDefault="00D15591" w:rsidP="00CB4382">
      <w:pPr>
        <w:rPr>
          <w:rFonts w:ascii="Georgia" w:hAnsi="Georgia"/>
          <w:sz w:val="24"/>
          <w:szCs w:val="24"/>
        </w:rPr>
      </w:pPr>
      <w:r>
        <w:rPr>
          <w:rFonts w:ascii="Georgia" w:hAnsi="Georgia"/>
          <w:sz w:val="24"/>
          <w:szCs w:val="24"/>
        </w:rPr>
        <w:t>Roswell North</w:t>
      </w:r>
      <w:r>
        <w:rPr>
          <w:rFonts w:ascii="Georgia" w:hAnsi="Georgia"/>
          <w:sz w:val="24"/>
          <w:szCs w:val="24"/>
        </w:rPr>
        <w:tab/>
      </w:r>
      <w:r>
        <w:rPr>
          <w:rFonts w:ascii="Georgia" w:hAnsi="Georgia"/>
          <w:sz w:val="24"/>
          <w:szCs w:val="24"/>
        </w:rPr>
        <w:tab/>
      </w:r>
      <w:r>
        <w:rPr>
          <w:rFonts w:ascii="Georgia" w:hAnsi="Georgia"/>
          <w:sz w:val="24"/>
          <w:szCs w:val="24"/>
        </w:rPr>
        <w:tab/>
        <w:t>Jessica Sevin and Susan Johnson</w:t>
      </w:r>
    </w:p>
    <w:p w:rsidR="00CB4382" w:rsidRDefault="00CB4382" w:rsidP="00CB4382">
      <w:pPr>
        <w:rPr>
          <w:rFonts w:ascii="Georgia" w:hAnsi="Georgia"/>
          <w:sz w:val="24"/>
          <w:szCs w:val="24"/>
        </w:rPr>
      </w:pPr>
    </w:p>
    <w:p w:rsidR="00A82DB4" w:rsidRDefault="00A82DB4" w:rsidP="00CB4382">
      <w:pPr>
        <w:rPr>
          <w:rFonts w:ascii="Georgia" w:hAnsi="Georgia"/>
          <w:sz w:val="24"/>
          <w:szCs w:val="24"/>
        </w:rPr>
      </w:pPr>
    </w:p>
    <w:p w:rsidR="00A82DB4" w:rsidRDefault="00A82DB4" w:rsidP="00CB4382">
      <w:pPr>
        <w:rPr>
          <w:rFonts w:ascii="Georgia" w:hAnsi="Georgia"/>
          <w:sz w:val="24"/>
          <w:szCs w:val="24"/>
        </w:rPr>
      </w:pPr>
    </w:p>
    <w:p w:rsidR="00A82DB4" w:rsidRDefault="00A82DB4" w:rsidP="00CB4382">
      <w:pPr>
        <w:rPr>
          <w:rFonts w:ascii="Georgia" w:hAnsi="Georgia"/>
          <w:sz w:val="24"/>
          <w:szCs w:val="24"/>
        </w:rPr>
      </w:pPr>
    </w:p>
    <w:p w:rsidR="00A82DB4" w:rsidRDefault="00A82DB4"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371EB8" w:rsidRDefault="00371EB8" w:rsidP="00CB4382">
      <w:pPr>
        <w:rPr>
          <w:rFonts w:ascii="Georgia" w:hAnsi="Georgia"/>
          <w:sz w:val="24"/>
          <w:szCs w:val="24"/>
        </w:rPr>
      </w:pPr>
    </w:p>
    <w:p w:rsidR="00D15591" w:rsidRDefault="00D15591" w:rsidP="00CB4382">
      <w:pPr>
        <w:rPr>
          <w:rFonts w:ascii="Georgia" w:hAnsi="Georgia"/>
          <w:sz w:val="24"/>
          <w:szCs w:val="24"/>
        </w:rPr>
      </w:pPr>
    </w:p>
    <w:p w:rsidR="00D15591" w:rsidRDefault="00D15591" w:rsidP="00CB4382">
      <w:pPr>
        <w:rPr>
          <w:rFonts w:ascii="Georgia" w:hAnsi="Georgia"/>
          <w:sz w:val="24"/>
          <w:szCs w:val="24"/>
        </w:rPr>
      </w:pPr>
    </w:p>
    <w:p w:rsidR="00D15591" w:rsidRDefault="00D15591" w:rsidP="00CB4382">
      <w:pPr>
        <w:rPr>
          <w:rFonts w:ascii="Georgia" w:hAnsi="Georgia"/>
          <w:sz w:val="24"/>
          <w:szCs w:val="24"/>
        </w:rPr>
      </w:pPr>
    </w:p>
    <w:p w:rsidR="00D15591" w:rsidRDefault="00D15591" w:rsidP="00CB4382">
      <w:pPr>
        <w:rPr>
          <w:rFonts w:ascii="Georgia" w:hAnsi="Georgia"/>
          <w:sz w:val="24"/>
          <w:szCs w:val="24"/>
        </w:rPr>
      </w:pPr>
    </w:p>
    <w:p w:rsidR="00A82DB4" w:rsidRDefault="00A82DB4" w:rsidP="00CB4382">
      <w:pPr>
        <w:rPr>
          <w:rFonts w:ascii="Georgia" w:hAnsi="Georgia"/>
          <w:sz w:val="24"/>
          <w:szCs w:val="24"/>
        </w:rPr>
      </w:pPr>
    </w:p>
    <w:p w:rsidR="00A82DB4" w:rsidRDefault="00A82DB4" w:rsidP="00CB4382">
      <w:pPr>
        <w:rPr>
          <w:rFonts w:ascii="Georgia" w:hAnsi="Georgia"/>
          <w:sz w:val="24"/>
          <w:szCs w:val="24"/>
        </w:rPr>
      </w:pPr>
    </w:p>
    <w:p w:rsidR="00A82DB4" w:rsidRPr="00F73FA9" w:rsidRDefault="005049AA" w:rsidP="00DC5D64">
      <w:pPr>
        <w:spacing w:after="0" w:line="240" w:lineRule="auto"/>
        <w:jc w:val="center"/>
        <w:rPr>
          <w:b/>
          <w:sz w:val="32"/>
          <w:szCs w:val="32"/>
        </w:rPr>
      </w:pPr>
      <w:r>
        <w:rPr>
          <w:noProof/>
        </w:rPr>
        <w:pict>
          <v:rect id="Rectangle 1" o:spid="_x0000_s1026" style="position:absolute;left:0;text-align:left;margin-left:-9.6pt;margin-top:-20pt;width:493.35pt;height:67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" filled="f" strokeweight="4.5pt">
            <v:stroke linestyle="thinThick"/>
          </v:rect>
        </w:pict>
      </w:r>
      <w:r w:rsidR="00A82DB4" w:rsidRPr="00F73FA9">
        <w:rPr>
          <w:b/>
          <w:sz w:val="32"/>
          <w:szCs w:val="32"/>
        </w:rPr>
        <w:t>Six Thinking Hats</w:t>
      </w:r>
      <w:r w:rsidR="00A82DB4" w:rsidRPr="00F73FA9">
        <w:rPr>
          <w:sz w:val="32"/>
          <w:szCs w:val="32"/>
          <w:vertAlign w:val="superscript"/>
        </w:rPr>
        <w:t>®</w:t>
      </w:r>
      <w:r w:rsidR="00A82DB4" w:rsidRPr="00F73FA9">
        <w:rPr>
          <w:b/>
          <w:sz w:val="32"/>
          <w:szCs w:val="32"/>
        </w:rPr>
        <w:t xml:space="preserve"> Activities Form</w:t>
      </w:r>
    </w:p>
    <w:p w:rsidR="00A82DB4" w:rsidRDefault="00A82DB4" w:rsidP="00DC5D64">
      <w:pPr>
        <w:spacing w:after="0" w:line="240" w:lineRule="auto"/>
        <w:jc w:val="center"/>
        <w:rPr>
          <w:rFonts w:ascii="Times New Roman" w:hAnsi="Times New Roman"/>
          <w:b/>
          <w:sz w:val="28"/>
          <w:szCs w:val="28"/>
        </w:rPr>
      </w:pPr>
    </w:p>
    <w:p w:rsidR="00A82DB4" w:rsidRPr="00612F1B" w:rsidRDefault="00A82DB4" w:rsidP="00DC5D64">
      <w:pPr>
        <w:spacing w:after="0" w:line="240" w:lineRule="auto"/>
        <w:rPr>
          <w:rStyle w:val="Strong"/>
          <w:b w:val="0"/>
        </w:rPr>
      </w:pPr>
      <w:r>
        <w:rPr>
          <w:rStyle w:val="Strong"/>
        </w:rPr>
        <w:t>Common Core Standards</w:t>
      </w: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r>
        <w:rPr>
          <w:rStyle w:val="Strong"/>
        </w:rPr>
        <w:t>Whole Class Activities</w:t>
      </w: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rPr>
          <w:rStyle w:val="Strong"/>
          <w:b w:val="0"/>
        </w:rPr>
      </w:pPr>
      <w:r w:rsidRPr="00F73FA9">
        <w:rPr>
          <w:rStyle w:val="Strong"/>
        </w:rPr>
        <w:t>Directions: Thinking Hats Questions</w:t>
      </w: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line="240" w:lineRule="auto"/>
        <w:rPr>
          <w:rStyle w:val="Strong"/>
          <w:b w:val="0"/>
        </w:rPr>
      </w:pPr>
    </w:p>
    <w:p w:rsidR="00A82DB4" w:rsidRPr="00612F1B" w:rsidRDefault="00A82DB4" w:rsidP="00DC5D64">
      <w:pPr>
        <w:spacing w:after="0"/>
        <w:rPr>
          <w:rStyle w:val="Strong"/>
          <w:b w:val="0"/>
        </w:rPr>
      </w:pPr>
      <w:r w:rsidRPr="00F73FA9">
        <w:rPr>
          <w:rStyle w:val="Strong"/>
        </w:rPr>
        <w:t>White Hat Thinking (Facts)</w:t>
      </w: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rPr>
          <w:rStyle w:val="Strong"/>
          <w:b w:val="0"/>
        </w:rPr>
      </w:pPr>
      <w:r w:rsidRPr="00F73FA9">
        <w:rPr>
          <w:rStyle w:val="Strong"/>
        </w:rPr>
        <w:t>Yellow Hat Thinking (Benefits)</w:t>
      </w: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r w:rsidRPr="00F73FA9">
        <w:rPr>
          <w:rStyle w:val="Strong"/>
        </w:rPr>
        <w:t>Black Hat Thinking (Flaws or Problems)</w:t>
      </w: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r w:rsidRPr="00F73FA9">
        <w:rPr>
          <w:rStyle w:val="Strong"/>
        </w:rPr>
        <w:t>Red Hat Thinking (Feelings)</w:t>
      </w: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r w:rsidRPr="00F73FA9">
        <w:rPr>
          <w:rStyle w:val="Strong"/>
        </w:rPr>
        <w:t>Green Hat Thinking (Creativity</w:t>
      </w: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p>
    <w:p w:rsidR="00A82DB4" w:rsidRPr="00612F1B" w:rsidRDefault="00A82DB4" w:rsidP="00DC5D64">
      <w:pPr>
        <w:spacing w:after="0"/>
        <w:rPr>
          <w:rStyle w:val="Strong"/>
          <w:b w:val="0"/>
        </w:rPr>
      </w:pPr>
      <w:r w:rsidRPr="00F73FA9">
        <w:rPr>
          <w:rStyle w:val="Strong"/>
        </w:rPr>
        <w:t>Blue Hat Thinking (Summarizing)</w:t>
      </w:r>
    </w:p>
    <w:p w:rsidR="00A82DB4" w:rsidRPr="00612F1B" w:rsidRDefault="00A82DB4" w:rsidP="00DC5D64">
      <w:pPr>
        <w:spacing w:after="0" w:line="240" w:lineRule="auto"/>
        <w:ind w:left="360" w:firstLine="360"/>
        <w:rPr>
          <w:rStyle w:val="Strong"/>
          <w:b w:val="0"/>
        </w:rPr>
      </w:pPr>
    </w:p>
    <w:p w:rsidR="00A82DB4" w:rsidRPr="00612F1B" w:rsidRDefault="00A82DB4" w:rsidP="00DC5D64">
      <w:pPr>
        <w:spacing w:after="0" w:line="240" w:lineRule="auto"/>
        <w:ind w:left="360" w:firstLine="360"/>
        <w:rPr>
          <w:rStyle w:val="Strong"/>
          <w:b w:val="0"/>
        </w:rPr>
      </w:pPr>
    </w:p>
    <w:p w:rsidR="00A82DB4" w:rsidRPr="00612F1B" w:rsidRDefault="00A82DB4" w:rsidP="00DC5D64">
      <w:pPr>
        <w:spacing w:after="0" w:line="240" w:lineRule="auto"/>
        <w:ind w:left="360" w:hanging="360"/>
        <w:rPr>
          <w:rStyle w:val="Strong"/>
          <w:b w:val="0"/>
        </w:rPr>
      </w:pPr>
      <w:r w:rsidRPr="00F73FA9">
        <w:rPr>
          <w:rStyle w:val="Strong"/>
        </w:rPr>
        <w:t>Assessment Mini-Rubric</w:t>
      </w:r>
    </w:p>
    <w:p w:rsidR="00A82DB4" w:rsidRPr="00612F1B" w:rsidRDefault="00A82DB4"/>
    <w:p w:rsidR="00A82DB4" w:rsidRPr="00CB4382" w:rsidRDefault="00A82DB4" w:rsidP="00CB4382">
      <w:pPr>
        <w:rPr>
          <w:rFonts w:ascii="Georgia" w:hAnsi="Georgia"/>
          <w:sz w:val="24"/>
          <w:szCs w:val="24"/>
        </w:rPr>
      </w:pPr>
    </w:p>
    <w:p w:rsidR="00A82DB4" w:rsidRPr="00B3659F" w:rsidRDefault="005049AA" w:rsidP="00DC5D64">
      <w:pPr>
        <w:pStyle w:val="Heading1"/>
        <w:rPr>
          <w:rFonts w:ascii="Calibri" w:hAnsi="Calibri"/>
          <w:sz w:val="32"/>
          <w:szCs w:val="32"/>
        </w:rPr>
      </w:pPr>
      <w:r>
        <w:rPr>
          <w:noProof/>
        </w:rPr>
        <w:pict>
          <v:rect id="_x0000_s1027" style="position:absolute;left:0;text-align:left;margin-left:-12.8pt;margin-top:-26.3pt;width:493.35pt;height:643.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" filled="f" strokeweight="4.5pt">
            <v:stroke linestyle="thinThick"/>
          </v:rect>
        </w:pict>
      </w:r>
      <w:r w:rsidR="00A82DB4" w:rsidRPr="00B3659F">
        <w:rPr>
          <w:rFonts w:ascii="Calibri" w:hAnsi="Calibri"/>
          <w:sz w:val="32"/>
          <w:szCs w:val="32"/>
        </w:rPr>
        <w:t>Encounter Lesson Form</w:t>
      </w:r>
    </w:p>
    <w:p w:rsidR="00A82DB4" w:rsidRDefault="00A82DB4" w:rsidP="00DC5D64"/>
    <w:p w:rsidR="00A82DB4" w:rsidRPr="0098149F" w:rsidRDefault="00A82DB4" w:rsidP="00DC5D64">
      <w:pPr>
        <w:rPr>
          <w:rStyle w:val="Strong"/>
        </w:rPr>
      </w:pPr>
      <w:r w:rsidRPr="00B62D0E">
        <w:rPr>
          <w:rStyle w:val="Strong"/>
        </w:rPr>
        <w:t>Title</w:t>
      </w:r>
    </w:p>
    <w:p w:rsidR="00A82DB4" w:rsidRPr="00B62D0E" w:rsidRDefault="00A82DB4" w:rsidP="00DC5D64">
      <w:pPr>
        <w:rPr>
          <w:rStyle w:val="Strong"/>
        </w:rPr>
      </w:pPr>
    </w:p>
    <w:p w:rsidR="00A82DB4" w:rsidRPr="0098149F" w:rsidRDefault="00A82DB4" w:rsidP="00DC5D64">
      <w:pPr>
        <w:rPr>
          <w:rStyle w:val="Strong"/>
        </w:rPr>
      </w:pPr>
      <w:r>
        <w:rPr>
          <w:rStyle w:val="Strong"/>
        </w:rPr>
        <w:t>Common Core Standards</w:t>
      </w:r>
    </w:p>
    <w:p w:rsidR="00A82DB4" w:rsidRPr="00B62D0E" w:rsidRDefault="00A82DB4" w:rsidP="00DC5D64">
      <w:pPr>
        <w:rPr>
          <w:rStyle w:val="Strong"/>
        </w:rPr>
      </w:pPr>
    </w:p>
    <w:p w:rsidR="00A82DB4" w:rsidRPr="00B62D0E" w:rsidRDefault="00A82DB4" w:rsidP="00DC5D64">
      <w:pPr>
        <w:rPr>
          <w:rStyle w:val="Strong"/>
        </w:rPr>
      </w:pPr>
    </w:p>
    <w:p w:rsidR="00A82DB4" w:rsidRPr="0098149F" w:rsidRDefault="00A82DB4" w:rsidP="00DC5D64">
      <w:pPr>
        <w:rPr>
          <w:rStyle w:val="Strong"/>
        </w:rPr>
      </w:pPr>
      <w:r>
        <w:rPr>
          <w:rStyle w:val="Strong"/>
        </w:rPr>
        <w:t>Directions</w:t>
      </w:r>
    </w:p>
    <w:p w:rsidR="00A82DB4" w:rsidRPr="0098149F" w:rsidRDefault="00A82DB4" w:rsidP="00DC5D64">
      <w:pPr>
        <w:rPr>
          <w:rStyle w:val="Strong"/>
        </w:rPr>
      </w:pPr>
    </w:p>
    <w:p w:rsidR="00A82DB4" w:rsidRPr="00B62D0E" w:rsidRDefault="00A82DB4" w:rsidP="00DC5D64">
      <w:pPr>
        <w:rPr>
          <w:rStyle w:val="Strong"/>
        </w:rPr>
      </w:pPr>
    </w:p>
    <w:p w:rsidR="00A82DB4" w:rsidRPr="00B62D0E" w:rsidRDefault="00A82DB4" w:rsidP="00DC5D64">
      <w:pPr>
        <w:rPr>
          <w:rStyle w:val="Strong"/>
        </w:rPr>
      </w:pPr>
    </w:p>
    <w:p w:rsidR="00A82DB4" w:rsidRPr="0098149F" w:rsidRDefault="00A82DB4" w:rsidP="00DC5D64">
      <w:pPr>
        <w:rPr>
          <w:rStyle w:val="Strong"/>
        </w:rPr>
      </w:pPr>
      <w:r w:rsidRPr="00B62D0E">
        <w:rPr>
          <w:rStyle w:val="Strong"/>
        </w:rPr>
        <w:t xml:space="preserve">Boundary Breaker </w:t>
      </w:r>
    </w:p>
    <w:p w:rsidR="00A82DB4" w:rsidRPr="0098149F" w:rsidRDefault="00A82DB4" w:rsidP="00DC5D64">
      <w:pPr>
        <w:rPr>
          <w:rStyle w:val="Strong"/>
        </w:rPr>
      </w:pPr>
    </w:p>
    <w:p w:rsidR="00A82DB4" w:rsidRPr="0098149F" w:rsidRDefault="00A82DB4" w:rsidP="00DC5D64">
      <w:pPr>
        <w:rPr>
          <w:rStyle w:val="Strong"/>
        </w:rPr>
      </w:pPr>
    </w:p>
    <w:p w:rsidR="00A82DB4" w:rsidRPr="0098149F" w:rsidRDefault="00A82DB4" w:rsidP="00DC5D64">
      <w:pPr>
        <w:rPr>
          <w:rStyle w:val="Strong"/>
        </w:rPr>
      </w:pPr>
      <w:r>
        <w:rPr>
          <w:rStyle w:val="Strong"/>
        </w:rPr>
        <w:t>Setting the Stage</w:t>
      </w:r>
      <w:r w:rsidRPr="00B62D0E">
        <w:rPr>
          <w:rStyle w:val="Strong"/>
        </w:rPr>
        <w:t xml:space="preserve"> </w:t>
      </w:r>
    </w:p>
    <w:p w:rsidR="00A82DB4" w:rsidRPr="0098149F" w:rsidRDefault="00A82DB4" w:rsidP="00DC5D64">
      <w:pPr>
        <w:rPr>
          <w:rStyle w:val="Strong"/>
        </w:rPr>
      </w:pPr>
    </w:p>
    <w:p w:rsidR="00A82DB4" w:rsidRPr="0098149F" w:rsidRDefault="00A82DB4" w:rsidP="00DC5D64">
      <w:pPr>
        <w:rPr>
          <w:rStyle w:val="Strong"/>
        </w:rPr>
      </w:pPr>
    </w:p>
    <w:p w:rsidR="00A82DB4" w:rsidRPr="0098149F" w:rsidRDefault="00A82DB4" w:rsidP="00DC5D64">
      <w:pPr>
        <w:rPr>
          <w:rStyle w:val="Strong"/>
        </w:rPr>
      </w:pPr>
    </w:p>
    <w:p w:rsidR="00A82DB4" w:rsidRPr="0098149F" w:rsidRDefault="00A82DB4" w:rsidP="00DC5D64">
      <w:pPr>
        <w:rPr>
          <w:rStyle w:val="Strong"/>
        </w:rPr>
      </w:pPr>
      <w:r w:rsidRPr="00B62D0E">
        <w:rPr>
          <w:rStyle w:val="Strong"/>
        </w:rPr>
        <w:t>Leading Questions</w:t>
      </w:r>
    </w:p>
    <w:p w:rsidR="00A82DB4" w:rsidRPr="0098149F" w:rsidRDefault="00A82DB4" w:rsidP="00A82DB4">
      <w:pPr>
        <w:pStyle w:val="ListParagraph"/>
        <w:numPr>
          <w:ilvl w:val="0"/>
          <w:numId w:val="14"/>
        </w:numPr>
        <w:spacing w:after="0" w:line="240" w:lineRule="auto"/>
        <w:rPr>
          <w:rStyle w:val="Strong"/>
        </w:rPr>
      </w:pPr>
      <w:r w:rsidRPr="0098149F">
        <w:rPr>
          <w:rStyle w:val="Strong"/>
        </w:rPr>
        <w:t xml:space="preserve"> </w:t>
      </w:r>
    </w:p>
    <w:p w:rsidR="00A82DB4" w:rsidRPr="0098149F" w:rsidRDefault="00A82DB4" w:rsidP="00DC5D64">
      <w:pPr>
        <w:pStyle w:val="ListParagraph"/>
        <w:rPr>
          <w:rStyle w:val="Strong"/>
        </w:rPr>
      </w:pPr>
    </w:p>
    <w:p w:rsidR="00A82DB4" w:rsidRPr="0098149F" w:rsidRDefault="00A82DB4" w:rsidP="00A82DB4">
      <w:pPr>
        <w:pStyle w:val="ListParagraph"/>
        <w:numPr>
          <w:ilvl w:val="0"/>
          <w:numId w:val="14"/>
        </w:numPr>
        <w:spacing w:after="0" w:line="240" w:lineRule="auto"/>
        <w:rPr>
          <w:rStyle w:val="Strong"/>
        </w:rPr>
      </w:pPr>
      <w:r w:rsidRPr="0098149F">
        <w:rPr>
          <w:rStyle w:val="Strong"/>
        </w:rPr>
        <w:t xml:space="preserve"> </w:t>
      </w:r>
    </w:p>
    <w:p w:rsidR="00A82DB4" w:rsidRPr="0098149F" w:rsidRDefault="00A82DB4" w:rsidP="00DC5D64">
      <w:pPr>
        <w:rPr>
          <w:rStyle w:val="Strong"/>
        </w:rPr>
      </w:pPr>
    </w:p>
    <w:p w:rsidR="00A82DB4" w:rsidRPr="0098149F" w:rsidRDefault="00A82DB4" w:rsidP="00A82DB4">
      <w:pPr>
        <w:pStyle w:val="ListParagraph"/>
        <w:numPr>
          <w:ilvl w:val="0"/>
          <w:numId w:val="14"/>
        </w:numPr>
        <w:spacing w:after="0" w:line="240" w:lineRule="auto"/>
        <w:rPr>
          <w:rStyle w:val="Strong"/>
        </w:rPr>
      </w:pPr>
      <w:r w:rsidRPr="0098149F">
        <w:rPr>
          <w:rStyle w:val="Strong"/>
        </w:rPr>
        <w:t xml:space="preserve"> </w:t>
      </w:r>
    </w:p>
    <w:p w:rsidR="00A82DB4" w:rsidRPr="0098149F" w:rsidRDefault="00A82DB4" w:rsidP="00DC5D64">
      <w:pPr>
        <w:rPr>
          <w:rStyle w:val="Strong"/>
        </w:rPr>
      </w:pPr>
    </w:p>
    <w:p w:rsidR="00A82DB4" w:rsidRDefault="00A82DB4" w:rsidP="00DC5D64">
      <w:pPr>
        <w:pStyle w:val="ListParagraph"/>
        <w:numPr>
          <w:ilvl w:val="0"/>
          <w:numId w:val="14"/>
        </w:numPr>
        <w:spacing w:after="0" w:line="240" w:lineRule="auto"/>
        <w:rPr>
          <w:rStyle w:val="Strong"/>
        </w:rPr>
      </w:pPr>
      <w:r w:rsidRPr="0098149F">
        <w:rPr>
          <w:rStyle w:val="Strong"/>
        </w:rPr>
        <w:t xml:space="preserve"> </w:t>
      </w:r>
    </w:p>
    <w:p w:rsidR="00371EB8" w:rsidRDefault="00371EB8" w:rsidP="00371EB8">
      <w:pPr>
        <w:spacing w:after="0" w:line="240" w:lineRule="auto"/>
        <w:rPr>
          <w:rStyle w:val="Strong"/>
        </w:rPr>
      </w:pPr>
    </w:p>
    <w:p w:rsidR="00371EB8" w:rsidRPr="00A82DB4" w:rsidRDefault="00371EB8" w:rsidP="00371EB8">
      <w:pPr>
        <w:rPr>
          <w:b/>
          <w:bCs/>
          <w:sz w:val="24"/>
          <w:u w:val="single"/>
        </w:rPr>
      </w:pPr>
      <w:r>
        <w:rPr>
          <w:rStyle w:val="Strong"/>
        </w:rPr>
        <w:t>Differentiated Extenders</w:t>
      </w:r>
    </w:p>
    <w:p w:rsidR="00371EB8" w:rsidRPr="0098149F" w:rsidRDefault="00371EB8" w:rsidP="00371EB8">
      <w:pPr>
        <w:pStyle w:val="ListParagraph"/>
        <w:spacing w:after="0" w:line="240" w:lineRule="auto"/>
        <w:rPr>
          <w:rStyle w:val="Strong"/>
        </w:rPr>
      </w:pPr>
    </w:p>
    <w:p w:rsidR="00A82DB4" w:rsidRPr="001C2427" w:rsidRDefault="005049AA" w:rsidP="00DC5D64">
      <w:pPr>
        <w:rPr>
          <w:b/>
          <w:sz w:val="28"/>
          <w:szCs w:val="28"/>
        </w:rPr>
      </w:pPr>
      <w:r>
        <w:rPr>
          <w:noProof/>
        </w:rPr>
        <w:lastRenderedPageBreak/>
        <w:pict>
          <v:shapetype id="_x0000_t202" coordsize="21600,21600" o:spt="202" path="m,l,21600r21600,l21600,xe">
            <v:stroke joinstyle="miter"/>
            <v:path gradientshapeok="t" o:connecttype="rect"/>
          </v:shapetype>
          <v:shape id="Text Box 2" o:spid="_x0000_s1028" type="#_x0000_t202" style="position:absolute;margin-left:304.5pt;margin-top:3.7pt;width:166.5pt;height:194.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">
            <v:textbox>
              <w:txbxContent>
                <w:p w:rsidR="00DC5D64" w:rsidRPr="004273FB" w:rsidRDefault="00DC5D64" w:rsidP="00DC5D64">
                  <w:pPr>
                    <w:pStyle w:val="BodyText"/>
                    <w:rPr>
                      <w:rStyle w:val="Strong"/>
                      <w:b/>
                    </w:rPr>
                  </w:pPr>
                  <w:r w:rsidRPr="004273FB">
                    <w:rPr>
                      <w:rStyle w:val="Strong"/>
                      <w:b/>
                    </w:rPr>
                    <w:t>Project Activity</w:t>
                  </w:r>
                </w:p>
                <w:p w:rsidR="00DC5D64" w:rsidRPr="004273FB" w:rsidRDefault="00DC5D64" w:rsidP="00DC5D64">
                  <w:pPr>
                    <w:rPr>
                      <w:rFonts w:ascii="Times New Roman" w:hAnsi="Times New Roman"/>
                      <w:sz w:val="24"/>
                      <w:szCs w:val="24"/>
                    </w:rPr>
                  </w:pPr>
                </w:p>
              </w:txbxContent>
            </v:textbox>
            <w10:wrap type="square"/>
          </v:shape>
        </w:pict>
      </w:r>
      <w:r>
        <w:rPr>
          <w:noProof/>
        </w:rPr>
        <w:pict>
          <v:rect id="_x0000_s1029" style="position:absolute;margin-left:-9.75pt;margin-top:-16.5pt;width:492pt;height:6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" filled="f" strokeweight="4.5pt">
            <v:stroke linestyle="thinThick"/>
          </v:rect>
        </w:pict>
      </w:r>
      <w:r w:rsidR="00A82DB4" w:rsidRPr="001C2427">
        <w:rPr>
          <w:b/>
          <w:sz w:val="28"/>
          <w:szCs w:val="28"/>
        </w:rPr>
        <w:t>Questivities™ - __________________________</w:t>
      </w:r>
    </w:p>
    <w:p w:rsidR="00A82DB4" w:rsidRPr="001C2427" w:rsidRDefault="00A82DB4" w:rsidP="00DC5D64">
      <w:pPr>
        <w:rPr>
          <w:sz w:val="24"/>
          <w:szCs w:val="24"/>
        </w:rPr>
      </w:pPr>
      <w:r w:rsidRPr="00DB6531">
        <w:rPr>
          <w:rFonts w:ascii="Times New Roman" w:hAnsi="Times New Roman"/>
          <w:sz w:val="24"/>
          <w:szCs w:val="24"/>
        </w:rPr>
        <w:t xml:space="preserve"> </w:t>
      </w:r>
      <w:r w:rsidRPr="001C2427">
        <w:rPr>
          <w:b/>
          <w:sz w:val="24"/>
          <w:szCs w:val="24"/>
        </w:rPr>
        <w:t>Directions</w:t>
      </w:r>
      <w:r w:rsidRPr="001C2427">
        <w:rPr>
          <w:sz w:val="24"/>
          <w:szCs w:val="24"/>
        </w:rPr>
        <w:t xml:space="preserve"> </w:t>
      </w:r>
    </w:p>
    <w:p w:rsidR="00A82DB4" w:rsidRPr="00DB6531" w:rsidRDefault="00A82DB4" w:rsidP="00DC5D64">
      <w:pPr>
        <w:pStyle w:val="Heading1"/>
      </w:pPr>
    </w:p>
    <w:p w:rsidR="00A82DB4" w:rsidRPr="00DB6531" w:rsidRDefault="00A82DB4" w:rsidP="00DC5D64">
      <w:pPr>
        <w:rPr>
          <w:rFonts w:ascii="Times New Roman" w:hAnsi="Times New Roman"/>
        </w:rPr>
      </w:pPr>
    </w:p>
    <w:p w:rsidR="00A82DB4" w:rsidRPr="001C2427" w:rsidRDefault="00A82DB4" w:rsidP="00DC5D64">
      <w:pPr>
        <w:pStyle w:val="Heading1"/>
        <w:rPr>
          <w:rFonts w:ascii="Calibri" w:hAnsi="Calibri"/>
          <w:b w:val="0"/>
        </w:rPr>
      </w:pPr>
      <w:r w:rsidRPr="001C2427">
        <w:rPr>
          <w:rFonts w:ascii="Calibri" w:hAnsi="Calibri"/>
        </w:rPr>
        <w:t>Common Core Standards</w:t>
      </w:r>
      <w:r w:rsidRPr="001C2427">
        <w:rPr>
          <w:rFonts w:ascii="Calibri" w:hAnsi="Calibri"/>
          <w:b w:val="0"/>
        </w:rPr>
        <w:tab/>
      </w:r>
    </w:p>
    <w:p w:rsidR="00A82DB4" w:rsidRPr="000C33C7" w:rsidRDefault="00A82DB4" w:rsidP="00DC5D64">
      <w:pPr>
        <w:rPr>
          <w:rFonts w:ascii="Times New Roman" w:hAnsi="Times New Roman"/>
          <w:sz w:val="24"/>
          <w:szCs w:val="24"/>
        </w:rPr>
      </w:pPr>
    </w:p>
    <w:p w:rsidR="00A82DB4" w:rsidRPr="000C33C7" w:rsidRDefault="00A82DB4" w:rsidP="00DC5D64">
      <w:pPr>
        <w:rPr>
          <w:rFonts w:ascii="Times New Roman" w:hAnsi="Times New Roman"/>
          <w:sz w:val="24"/>
          <w:szCs w:val="24"/>
        </w:rPr>
      </w:pPr>
      <w:r w:rsidRPr="000C33C7">
        <w:rPr>
          <w:rFonts w:ascii="Times New Roman" w:hAnsi="Times New Roman"/>
          <w:sz w:val="24"/>
          <w:szCs w:val="24"/>
        </w:rPr>
        <w:tab/>
      </w:r>
    </w:p>
    <w:p w:rsidR="00A82DB4" w:rsidRPr="000C33C7" w:rsidRDefault="00A82DB4" w:rsidP="00DC5D64">
      <w:pPr>
        <w:rPr>
          <w:rFonts w:ascii="Times New Roman" w:hAnsi="Times New Roman"/>
          <w:sz w:val="24"/>
          <w:szCs w:val="24"/>
        </w:rPr>
      </w:pPr>
      <w:r w:rsidRPr="000C33C7">
        <w:rPr>
          <w:rFonts w:ascii="Times New Roman" w:hAnsi="Times New Roman"/>
          <w:sz w:val="24"/>
          <w:szCs w:val="24"/>
        </w:rPr>
        <w:tab/>
      </w:r>
    </w:p>
    <w:p w:rsidR="00A82DB4" w:rsidRPr="001C2427" w:rsidRDefault="00A82DB4" w:rsidP="00DC5D64">
      <w:pPr>
        <w:rPr>
          <w:bCs/>
          <w:sz w:val="24"/>
          <w:szCs w:val="24"/>
        </w:rPr>
      </w:pPr>
      <w:r w:rsidRPr="001C2427">
        <w:rPr>
          <w:b/>
          <w:bCs/>
          <w:sz w:val="24"/>
          <w:szCs w:val="24"/>
        </w:rPr>
        <w:t>Assessment Mini-Rubric for the Project Activity</w:t>
      </w:r>
    </w:p>
    <w:p w:rsidR="00A82DB4" w:rsidRPr="000C33C7" w:rsidRDefault="00A82DB4" w:rsidP="00DC5D64">
      <w:pPr>
        <w:rPr>
          <w:rFonts w:ascii="Times New Roman" w:hAnsi="Times New Roman"/>
          <w:sz w:val="24"/>
          <w:szCs w:val="24"/>
        </w:rPr>
      </w:pPr>
    </w:p>
    <w:p w:rsidR="00A82DB4" w:rsidRPr="000C33C7" w:rsidRDefault="00A82DB4" w:rsidP="00DC5D64">
      <w:pPr>
        <w:rPr>
          <w:rFonts w:ascii="Times New Roman" w:hAnsi="Times New Roman"/>
          <w:sz w:val="24"/>
          <w:szCs w:val="24"/>
        </w:rPr>
      </w:pPr>
    </w:p>
    <w:p w:rsidR="00A82DB4" w:rsidRPr="000C33C7" w:rsidRDefault="00A82DB4" w:rsidP="00DC5D64">
      <w:pPr>
        <w:rPr>
          <w:rFonts w:ascii="Times New Roman" w:hAnsi="Times New Roman"/>
          <w:sz w:val="24"/>
          <w:szCs w:val="24"/>
        </w:rPr>
      </w:pPr>
    </w:p>
    <w:p w:rsidR="00A82DB4" w:rsidRPr="001C2427" w:rsidRDefault="00A82DB4" w:rsidP="00DC5D64">
      <w:pPr>
        <w:rPr>
          <w:bCs/>
          <w:sz w:val="24"/>
          <w:szCs w:val="24"/>
        </w:rPr>
      </w:pPr>
      <w:r w:rsidRPr="001C2427">
        <w:rPr>
          <w:b/>
          <w:bCs/>
          <w:sz w:val="24"/>
          <w:szCs w:val="24"/>
        </w:rPr>
        <w:t>Project Questions</w:t>
      </w:r>
      <w:r w:rsidRPr="001C2427">
        <w:rPr>
          <w:b/>
          <w:bCs/>
        </w:rPr>
        <w:t xml:space="preserve"> (</w:t>
      </w:r>
      <w:r w:rsidRPr="001C2427">
        <w:rPr>
          <w:b/>
          <w:bCs/>
          <w:sz w:val="24"/>
          <w:szCs w:val="24"/>
        </w:rPr>
        <w:t>Essential Questions answered through the Project Activity)</w:t>
      </w:r>
    </w:p>
    <w:p w:rsidR="00A82DB4" w:rsidRPr="000C33C7" w:rsidRDefault="00A82DB4" w:rsidP="00DC5D64">
      <w:pPr>
        <w:rPr>
          <w:rFonts w:ascii="Times New Roman" w:hAnsi="Times New Roman"/>
          <w:bCs/>
          <w:sz w:val="24"/>
          <w:szCs w:val="24"/>
        </w:rPr>
      </w:pPr>
    </w:p>
    <w:p w:rsidR="00A82DB4" w:rsidRPr="001C2427" w:rsidRDefault="00A82DB4" w:rsidP="00DC5D64">
      <w:pPr>
        <w:rPr>
          <w:b/>
          <w:bCs/>
          <w:sz w:val="24"/>
          <w:szCs w:val="24"/>
        </w:rPr>
      </w:pPr>
      <w:r w:rsidRPr="001C2427">
        <w:rPr>
          <w:b/>
          <w:bCs/>
          <w:sz w:val="24"/>
          <w:szCs w:val="24"/>
        </w:rPr>
        <w:t>Questivities™ Thinking Questions</w:t>
      </w:r>
    </w:p>
    <w:p w:rsidR="00A82DB4" w:rsidRPr="001C2427" w:rsidRDefault="00A82DB4" w:rsidP="00A82DB4">
      <w:pPr>
        <w:numPr>
          <w:ilvl w:val="0"/>
          <w:numId w:val="15"/>
        </w:numPr>
        <w:spacing w:after="0" w:line="240" w:lineRule="auto"/>
        <w:rPr>
          <w:sz w:val="24"/>
          <w:szCs w:val="24"/>
        </w:rPr>
      </w:pPr>
      <w:r w:rsidRPr="001C2427">
        <w:rPr>
          <w:sz w:val="24"/>
          <w:szCs w:val="24"/>
        </w:rPr>
        <w:t>List</w:t>
      </w:r>
    </w:p>
    <w:p w:rsidR="00A82DB4" w:rsidRPr="001C2427" w:rsidRDefault="00A82DB4" w:rsidP="00DC5D64">
      <w:pPr>
        <w:spacing w:after="0" w:line="240" w:lineRule="auto"/>
        <w:ind w:left="720"/>
        <w:rPr>
          <w:sz w:val="24"/>
          <w:szCs w:val="24"/>
        </w:rPr>
      </w:pPr>
      <w:r w:rsidRPr="001C2427">
        <w:rPr>
          <w:sz w:val="24"/>
          <w:szCs w:val="24"/>
        </w:rPr>
        <w:t xml:space="preserve"> </w:t>
      </w:r>
    </w:p>
    <w:p w:rsidR="00A82DB4" w:rsidRPr="001C2427" w:rsidRDefault="00A82DB4" w:rsidP="00A82DB4">
      <w:pPr>
        <w:numPr>
          <w:ilvl w:val="0"/>
          <w:numId w:val="15"/>
        </w:numPr>
        <w:spacing w:after="0" w:line="240" w:lineRule="auto"/>
        <w:rPr>
          <w:sz w:val="24"/>
          <w:szCs w:val="24"/>
        </w:rPr>
      </w:pPr>
      <w:r w:rsidRPr="001C2427">
        <w:rPr>
          <w:sz w:val="24"/>
          <w:szCs w:val="24"/>
        </w:rPr>
        <w:t xml:space="preserve">Compare/contrast </w:t>
      </w:r>
    </w:p>
    <w:p w:rsidR="00A82DB4" w:rsidRPr="001C2427" w:rsidRDefault="00A82DB4" w:rsidP="00DC5D64">
      <w:pPr>
        <w:spacing w:after="0" w:line="240" w:lineRule="auto"/>
        <w:rPr>
          <w:sz w:val="24"/>
          <w:szCs w:val="24"/>
        </w:rPr>
      </w:pPr>
    </w:p>
    <w:p w:rsidR="00A82DB4" w:rsidRPr="001C2427" w:rsidRDefault="00A82DB4" w:rsidP="00A82DB4">
      <w:pPr>
        <w:numPr>
          <w:ilvl w:val="0"/>
          <w:numId w:val="15"/>
        </w:numPr>
        <w:spacing w:after="0" w:line="240" w:lineRule="auto"/>
        <w:rPr>
          <w:sz w:val="24"/>
          <w:szCs w:val="24"/>
        </w:rPr>
      </w:pPr>
      <w:r w:rsidRPr="001C2427">
        <w:rPr>
          <w:sz w:val="24"/>
          <w:szCs w:val="24"/>
        </w:rPr>
        <w:t xml:space="preserve">What would happen if </w:t>
      </w:r>
    </w:p>
    <w:p w:rsidR="00A82DB4" w:rsidRPr="001C2427" w:rsidRDefault="00A82DB4" w:rsidP="00DC5D64">
      <w:pPr>
        <w:spacing w:after="0" w:line="240" w:lineRule="auto"/>
        <w:rPr>
          <w:sz w:val="24"/>
          <w:szCs w:val="24"/>
        </w:rPr>
      </w:pPr>
    </w:p>
    <w:p w:rsidR="00A82DB4" w:rsidRPr="001C2427" w:rsidRDefault="00A82DB4" w:rsidP="00A82DB4">
      <w:pPr>
        <w:numPr>
          <w:ilvl w:val="0"/>
          <w:numId w:val="15"/>
        </w:numPr>
        <w:spacing w:after="0" w:line="240" w:lineRule="auto"/>
        <w:rPr>
          <w:sz w:val="24"/>
          <w:szCs w:val="24"/>
        </w:rPr>
      </w:pPr>
      <w:r w:rsidRPr="001C2427">
        <w:rPr>
          <w:sz w:val="24"/>
          <w:szCs w:val="24"/>
        </w:rPr>
        <w:t xml:space="preserve">Would you rather </w:t>
      </w:r>
    </w:p>
    <w:p w:rsidR="00A82DB4" w:rsidRPr="001C2427" w:rsidRDefault="00A82DB4" w:rsidP="00DC5D64">
      <w:pPr>
        <w:spacing w:after="0" w:line="240" w:lineRule="auto"/>
        <w:rPr>
          <w:sz w:val="24"/>
          <w:szCs w:val="24"/>
        </w:rPr>
      </w:pPr>
    </w:p>
    <w:p w:rsidR="00A82DB4" w:rsidRPr="001C2427" w:rsidRDefault="00A82DB4" w:rsidP="00A82DB4">
      <w:pPr>
        <w:numPr>
          <w:ilvl w:val="0"/>
          <w:numId w:val="15"/>
        </w:numPr>
        <w:spacing w:after="0" w:line="240" w:lineRule="auto"/>
        <w:rPr>
          <w:sz w:val="24"/>
          <w:szCs w:val="24"/>
        </w:rPr>
      </w:pPr>
      <w:r w:rsidRPr="001C2427">
        <w:rPr>
          <w:sz w:val="24"/>
          <w:szCs w:val="24"/>
        </w:rPr>
        <w:t xml:space="preserve">How would you feel if </w:t>
      </w:r>
    </w:p>
    <w:p w:rsidR="00A82DB4" w:rsidRPr="001C2427" w:rsidRDefault="00A82DB4" w:rsidP="00DC5D64">
      <w:pPr>
        <w:spacing w:after="0" w:line="240" w:lineRule="auto"/>
        <w:rPr>
          <w:sz w:val="24"/>
          <w:szCs w:val="24"/>
        </w:rPr>
      </w:pPr>
    </w:p>
    <w:p w:rsidR="00A82DB4" w:rsidRPr="001C2427" w:rsidRDefault="00A82DB4" w:rsidP="00A82DB4">
      <w:pPr>
        <w:numPr>
          <w:ilvl w:val="0"/>
          <w:numId w:val="15"/>
        </w:numPr>
        <w:spacing w:after="0" w:line="240" w:lineRule="auto"/>
        <w:rPr>
          <w:sz w:val="24"/>
          <w:szCs w:val="24"/>
        </w:rPr>
      </w:pPr>
      <w:r w:rsidRPr="001C2427">
        <w:rPr>
          <w:sz w:val="24"/>
          <w:szCs w:val="24"/>
        </w:rPr>
        <w:t>Why</w:t>
      </w:r>
    </w:p>
    <w:p w:rsidR="00A82DB4" w:rsidRPr="001C2427" w:rsidRDefault="00A82DB4" w:rsidP="00DC5D64">
      <w:pPr>
        <w:spacing w:after="0" w:line="240" w:lineRule="auto"/>
        <w:rPr>
          <w:sz w:val="24"/>
          <w:szCs w:val="24"/>
        </w:rPr>
      </w:pPr>
      <w:r w:rsidRPr="001C2427">
        <w:rPr>
          <w:sz w:val="24"/>
          <w:szCs w:val="24"/>
        </w:rPr>
        <w:t xml:space="preserve"> </w:t>
      </w:r>
    </w:p>
    <w:p w:rsidR="00A82DB4" w:rsidRPr="001C2427" w:rsidRDefault="00A82DB4" w:rsidP="00A82DB4">
      <w:pPr>
        <w:numPr>
          <w:ilvl w:val="0"/>
          <w:numId w:val="15"/>
        </w:numPr>
        <w:spacing w:after="0" w:line="240" w:lineRule="auto"/>
      </w:pPr>
      <w:r w:rsidRPr="001C2427">
        <w:rPr>
          <w:sz w:val="24"/>
          <w:szCs w:val="24"/>
        </w:rPr>
        <w:t xml:space="preserve">How </w:t>
      </w:r>
    </w:p>
    <w:p w:rsidR="00A82DB4" w:rsidRPr="00DB6531" w:rsidRDefault="00A82DB4" w:rsidP="00DC5D64">
      <w:pPr>
        <w:rPr>
          <w:rFonts w:ascii="Times New Roman" w:hAnsi="Times New Roman"/>
          <w:b/>
          <w:bCs/>
          <w:sz w:val="24"/>
          <w:szCs w:val="24"/>
        </w:rPr>
      </w:pPr>
    </w:p>
    <w:p w:rsidR="00A82DB4" w:rsidRPr="001C2427" w:rsidRDefault="00A82DB4" w:rsidP="00DC5D64">
      <w:pPr>
        <w:rPr>
          <w:sz w:val="24"/>
          <w:szCs w:val="24"/>
        </w:rPr>
      </w:pPr>
      <w:r w:rsidRPr="001C2427">
        <w:rPr>
          <w:b/>
          <w:bCs/>
          <w:sz w:val="24"/>
          <w:szCs w:val="24"/>
        </w:rPr>
        <w:t>Active Question</w:t>
      </w:r>
      <w:r w:rsidRPr="001C2427">
        <w:tab/>
      </w:r>
    </w:p>
    <w:p w:rsidR="00A82DB4" w:rsidRPr="001C2427" w:rsidRDefault="00A82DB4">
      <w:pPr>
        <w:rPr>
          <w:sz w:val="24"/>
          <w:szCs w:val="24"/>
        </w:rPr>
      </w:pPr>
      <w:r w:rsidRPr="001C2427">
        <w:tab/>
      </w:r>
      <w:r w:rsidRPr="001C2427">
        <w:rPr>
          <w:sz w:val="24"/>
          <w:szCs w:val="24"/>
        </w:rPr>
        <w:t xml:space="preserve">Make a list of questions a </w:t>
      </w:r>
      <w:r w:rsidRPr="001C2427">
        <w:rPr>
          <w:sz w:val="24"/>
          <w:szCs w:val="24"/>
          <w:u w:val="single"/>
        </w:rPr>
        <w:t>_______________</w:t>
      </w:r>
      <w:r w:rsidRPr="001C2427">
        <w:rPr>
          <w:sz w:val="24"/>
          <w:szCs w:val="24"/>
        </w:rPr>
        <w:t xml:space="preserve"> might ask _________________.</w:t>
      </w:r>
    </w:p>
    <w:p w:rsidR="00CB4382" w:rsidRDefault="00CB4382" w:rsidP="00771789">
      <w:pPr>
        <w:pStyle w:val="Default"/>
        <w:jc w:val="both"/>
        <w:rPr>
          <w:rFonts w:ascii="Georgia" w:hAnsi="Georgia"/>
          <w:b/>
        </w:rPr>
      </w:pPr>
    </w:p>
    <w:p w:rsidR="00A82DB4" w:rsidRDefault="00A82DB4" w:rsidP="00771789">
      <w:pPr>
        <w:pStyle w:val="Default"/>
        <w:jc w:val="both"/>
        <w:rPr>
          <w:rFonts w:ascii="Georgia" w:hAnsi="Georgia"/>
          <w:b/>
        </w:rPr>
      </w:pPr>
    </w:p>
    <w:p w:rsidR="00A82DB4" w:rsidRDefault="00A82DB4" w:rsidP="00771789">
      <w:pPr>
        <w:pStyle w:val="Default"/>
        <w:jc w:val="both"/>
        <w:rPr>
          <w:rFonts w:ascii="Georgia" w:hAnsi="Georgia"/>
          <w:b/>
        </w:rPr>
      </w:pPr>
    </w:p>
    <w:p w:rsidR="00A82DB4" w:rsidRDefault="00A82DB4" w:rsidP="00771789">
      <w:pPr>
        <w:pStyle w:val="Default"/>
        <w:jc w:val="both"/>
        <w:rPr>
          <w:rFonts w:ascii="Georgia" w:hAnsi="Georgia"/>
          <w:b/>
        </w:rPr>
      </w:pPr>
    </w:p>
    <w:p w:rsidR="00A82DB4" w:rsidRPr="0010351B" w:rsidRDefault="005049AA" w:rsidP="00DC5D64">
      <w:pPr>
        <w:pStyle w:val="Heading1"/>
        <w:rPr>
          <w:rFonts w:ascii="Calibri" w:hAnsi="Calibri"/>
          <w:sz w:val="32"/>
          <w:szCs w:val="32"/>
        </w:rPr>
      </w:pPr>
      <w:r>
        <w:rPr>
          <w:noProof/>
        </w:rPr>
        <w:lastRenderedPageBreak/>
        <w:pict>
          <v:rect id="_x0000_s1030" style="position:absolute;left:0;text-align:left;margin-left:-9.45pt;margin-top:-19.7pt;width:493.35pt;height:673.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" filled="f" strokeweight="4.5pt">
            <v:stroke linestyle="thinThick"/>
          </v:rect>
        </w:pict>
      </w:r>
      <w:r w:rsidR="00A82DB4" w:rsidRPr="0010351B">
        <w:rPr>
          <w:rFonts w:ascii="Calibri" w:hAnsi="Calibri"/>
          <w:sz w:val="32"/>
          <w:szCs w:val="32"/>
        </w:rPr>
        <w:t>SCAMPER Planning Form</w:t>
      </w:r>
    </w:p>
    <w:p w:rsidR="00A82DB4" w:rsidRDefault="00A82DB4" w:rsidP="00DC5D64">
      <w:pPr>
        <w:spacing w:after="0" w:line="240" w:lineRule="auto"/>
        <w:jc w:val="center"/>
        <w:rPr>
          <w:rFonts w:ascii="Times New Roman" w:hAnsi="Times New Roman"/>
          <w:b/>
          <w:sz w:val="28"/>
          <w:szCs w:val="28"/>
        </w:rPr>
      </w:pPr>
    </w:p>
    <w:p w:rsidR="00A82DB4" w:rsidRPr="00291242" w:rsidRDefault="00A82DB4" w:rsidP="00DC5D64">
      <w:pPr>
        <w:spacing w:after="0" w:line="240" w:lineRule="auto"/>
        <w:rPr>
          <w:rStyle w:val="Strong"/>
          <w:b w:val="0"/>
        </w:rPr>
      </w:pPr>
      <w:r w:rsidRPr="00425512">
        <w:rPr>
          <w:rStyle w:val="Strong"/>
        </w:rPr>
        <w:t>Common Core Standards</w:t>
      </w:r>
    </w:p>
    <w:p w:rsidR="00A82DB4" w:rsidRPr="0010351B" w:rsidRDefault="00A82DB4" w:rsidP="00DC5D64">
      <w:pPr>
        <w:spacing w:after="0" w:line="240" w:lineRule="auto"/>
        <w:rPr>
          <w:rStyle w:val="Strong"/>
          <w:b w:val="0"/>
        </w:rPr>
      </w:pPr>
    </w:p>
    <w:p w:rsidR="00A82DB4" w:rsidRPr="0010351B"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Background Activity</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Directions for the SCAMPER Activity or Activities</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 xml:space="preserve">Materials </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Substitute</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Combine</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 xml:space="preserve">Adapt </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 xml:space="preserve">Modify </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291242">
        <w:rPr>
          <w:rStyle w:val="Strong"/>
          <w:b w:val="0"/>
        </w:rPr>
        <w:t xml:space="preserve"> </w:t>
      </w:r>
    </w:p>
    <w:p w:rsidR="00A82DB4" w:rsidRPr="00291242" w:rsidRDefault="00A82DB4" w:rsidP="00DC5D64">
      <w:pPr>
        <w:spacing w:after="0" w:line="240" w:lineRule="auto"/>
        <w:rPr>
          <w:rStyle w:val="Strong"/>
          <w:b w:val="0"/>
        </w:rPr>
      </w:pPr>
      <w:r w:rsidRPr="00425512">
        <w:rPr>
          <w:rStyle w:val="Strong"/>
        </w:rPr>
        <w:t>Put to other use</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 xml:space="preserve">Eliminate </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sidRPr="00425512">
        <w:rPr>
          <w:rStyle w:val="Strong"/>
        </w:rPr>
        <w:t xml:space="preserve">Rearrange/Reverse </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r>
        <w:rPr>
          <w:rStyle w:val="Strong"/>
        </w:rPr>
        <w:t>Concluding Activity</w:t>
      </w:r>
    </w:p>
    <w:p w:rsidR="00A82DB4" w:rsidRPr="00291242" w:rsidRDefault="00A82DB4" w:rsidP="00DC5D64">
      <w:pPr>
        <w:spacing w:after="0" w:line="240" w:lineRule="auto"/>
        <w:rPr>
          <w:rStyle w:val="Strong"/>
          <w:b w:val="0"/>
        </w:rPr>
      </w:pPr>
    </w:p>
    <w:p w:rsidR="00A82DB4" w:rsidRPr="00291242" w:rsidRDefault="00A82DB4" w:rsidP="00DC5D64">
      <w:pPr>
        <w:spacing w:after="0" w:line="240" w:lineRule="auto"/>
        <w:rPr>
          <w:rStyle w:val="Strong"/>
          <w:b w:val="0"/>
        </w:rPr>
      </w:pPr>
    </w:p>
    <w:p w:rsidR="00A82DB4" w:rsidRPr="0010351B" w:rsidRDefault="00A82DB4" w:rsidP="00DC5D64">
      <w:pPr>
        <w:spacing w:after="0" w:line="240" w:lineRule="auto"/>
        <w:rPr>
          <w:bCs/>
          <w:sz w:val="24"/>
        </w:rPr>
      </w:pPr>
      <w:r>
        <w:rPr>
          <w:rStyle w:val="Strong"/>
        </w:rPr>
        <w:t>Assessment Mini-R</w:t>
      </w:r>
      <w:r w:rsidRPr="00425512">
        <w:rPr>
          <w:rStyle w:val="Strong"/>
        </w:rPr>
        <w:t>ubric for Concluding Activity</w:t>
      </w:r>
    </w:p>
    <w:p w:rsidR="00A82DB4" w:rsidRPr="00291242" w:rsidRDefault="00A82DB4"/>
    <w:p w:rsidR="00300D64" w:rsidRPr="00B61CC0" w:rsidRDefault="00300D64" w:rsidP="00DC5D64">
      <w:pPr>
        <w:pStyle w:val="Title"/>
        <w:rPr>
          <w:rFonts w:ascii="Calibri" w:hAnsi="Calibri"/>
          <w:b/>
          <w:sz w:val="32"/>
        </w:rPr>
      </w:pPr>
      <w:r w:rsidRPr="00B61CC0">
        <w:rPr>
          <w:rFonts w:ascii="Calibri" w:hAnsi="Calibri"/>
          <w:b/>
          <w:sz w:val="32"/>
        </w:rPr>
        <w:lastRenderedPageBreak/>
        <w:t>How to Create and Use Socratic Seminars</w:t>
      </w:r>
    </w:p>
    <w:p w:rsidR="00300D64" w:rsidRPr="00B61CC0" w:rsidRDefault="00300D64" w:rsidP="00DC5D64">
      <w:pPr>
        <w:rPr>
          <w:rFonts w:ascii="Calibri" w:hAnsi="Calibri"/>
          <w:sz w:val="28"/>
          <w:u w:val="single"/>
        </w:rPr>
      </w:pPr>
    </w:p>
    <w:p w:rsidR="00300D64" w:rsidRPr="00B61CC0" w:rsidRDefault="00300D64" w:rsidP="00DC5D64">
      <w:pPr>
        <w:rPr>
          <w:rFonts w:ascii="Calibri" w:hAnsi="Calibri"/>
          <w:sz w:val="28"/>
          <w:u w:val="single"/>
        </w:rPr>
      </w:pPr>
      <w:r w:rsidRPr="00B61CC0">
        <w:rPr>
          <w:rFonts w:ascii="Calibri" w:hAnsi="Calibri"/>
          <w:sz w:val="28"/>
          <w:u w:val="single"/>
        </w:rPr>
        <w:t>Purpose of Socratic Seminars</w:t>
      </w:r>
    </w:p>
    <w:p w:rsidR="00300D64" w:rsidRPr="00B61CC0" w:rsidRDefault="00300D64" w:rsidP="00DC5D64">
      <w:pPr>
        <w:rPr>
          <w:rFonts w:ascii="Calibri" w:hAnsi="Calibri"/>
        </w:rPr>
      </w:pPr>
      <w:r w:rsidRPr="00B61CC0">
        <w:rPr>
          <w:rFonts w:ascii="Calibri" w:hAnsi="Calibri"/>
        </w:rPr>
        <w:t>In a Socratic Seminar, participants seek to answer an essential question and gain deeper understanding of laws, ideas, issues, values, and/or principles presented in a text or texts through rigorous and thoughtful dialogue.</w:t>
      </w:r>
    </w:p>
    <w:p w:rsidR="00300D64" w:rsidRPr="00B61CC0" w:rsidRDefault="00300D64" w:rsidP="00DC5D64">
      <w:pPr>
        <w:rPr>
          <w:rFonts w:ascii="Calibri" w:hAnsi="Calibri"/>
          <w:sz w:val="28"/>
          <w:u w:val="single"/>
        </w:rPr>
      </w:pPr>
      <w:r w:rsidRPr="00B61CC0">
        <w:rPr>
          <w:rFonts w:ascii="Calibri" w:hAnsi="Calibri"/>
          <w:sz w:val="28"/>
          <w:u w:val="single"/>
        </w:rPr>
        <w:t>Steps for Socratic Seminars</w:t>
      </w:r>
    </w:p>
    <w:p w:rsidR="00300D64" w:rsidRPr="00B61CC0" w:rsidRDefault="00300D64" w:rsidP="00DC5D64">
      <w:pPr>
        <w:pStyle w:val="Heading4"/>
        <w:spacing w:before="0" w:beforeAutospacing="0" w:after="0" w:afterAutospacing="0"/>
        <w:rPr>
          <w:rFonts w:ascii="Calibri" w:hAnsi="Calibri" w:cs="Times New Roman"/>
          <w:b w:val="0"/>
          <w:bCs w:val="0"/>
        </w:rPr>
      </w:pPr>
      <w:r w:rsidRPr="00B61CC0">
        <w:rPr>
          <w:rFonts w:ascii="Calibri" w:hAnsi="Calibri" w:cs="Times New Roman"/>
        </w:rPr>
        <w:t>Preparation:</w:t>
      </w:r>
      <w:r w:rsidRPr="00B61CC0">
        <w:rPr>
          <w:rFonts w:ascii="Calibri" w:hAnsi="Calibri" w:cs="Times New Roman"/>
          <w:b w:val="0"/>
          <w:bCs w:val="0"/>
        </w:rPr>
        <w:t xml:space="preserve"> </w:t>
      </w:r>
    </w:p>
    <w:p w:rsidR="00300D64" w:rsidRPr="00B61CC0" w:rsidRDefault="00300D64" w:rsidP="00300D64">
      <w:pPr>
        <w:pStyle w:val="Heading4"/>
        <w:numPr>
          <w:ilvl w:val="0"/>
          <w:numId w:val="18"/>
        </w:numPr>
        <w:spacing w:before="0" w:beforeAutospacing="0" w:after="0" w:afterAutospacing="0"/>
        <w:rPr>
          <w:rFonts w:ascii="Calibri" w:hAnsi="Calibri" w:cs="Times New Roman"/>
          <w:b w:val="0"/>
          <w:bCs w:val="0"/>
        </w:rPr>
      </w:pPr>
      <w:r w:rsidRPr="00B61CC0">
        <w:rPr>
          <w:rFonts w:ascii="Calibri" w:hAnsi="Calibri" w:cs="Times New Roman"/>
          <w:b w:val="0"/>
          <w:bCs w:val="0"/>
        </w:rPr>
        <w:t>Prior to the discussion, the teacher will select an appropriate text.  All</w:t>
      </w:r>
      <w:r w:rsidRPr="00B61CC0">
        <w:rPr>
          <w:rFonts w:ascii="Calibri" w:hAnsi="Calibri" w:cs="Times New Roman"/>
          <w:b w:val="0"/>
          <w:bCs w:val="0"/>
          <w:lang w:val="en"/>
        </w:rPr>
        <w:t xml:space="preserve"> students will read the text prior to the discussion.</w:t>
      </w:r>
    </w:p>
    <w:p w:rsidR="00300D64" w:rsidRPr="00B61CC0" w:rsidRDefault="00300D64" w:rsidP="00300D64">
      <w:pPr>
        <w:pStyle w:val="Heading4"/>
        <w:numPr>
          <w:ilvl w:val="0"/>
          <w:numId w:val="18"/>
        </w:numPr>
        <w:spacing w:before="0" w:beforeAutospacing="0" w:after="0" w:afterAutospacing="0"/>
        <w:rPr>
          <w:rFonts w:ascii="Calibri" w:hAnsi="Calibri" w:cs="Times New Roman"/>
          <w:b w:val="0"/>
          <w:bCs w:val="0"/>
        </w:rPr>
      </w:pPr>
      <w:r w:rsidRPr="00B61CC0">
        <w:rPr>
          <w:rFonts w:ascii="Calibri" w:hAnsi="Calibri" w:cs="Times New Roman"/>
          <w:b w:val="0"/>
          <w:bCs w:val="0"/>
          <w:lang w:val="en"/>
        </w:rPr>
        <w:t>The teacher will develop questions for the discussion.  Effective questions are open-ended and have no “right” answer.</w:t>
      </w:r>
    </w:p>
    <w:p w:rsidR="00300D64" w:rsidRPr="00B61CC0" w:rsidRDefault="00300D64" w:rsidP="00300D64">
      <w:pPr>
        <w:pStyle w:val="Heading4"/>
        <w:numPr>
          <w:ilvl w:val="0"/>
          <w:numId w:val="18"/>
        </w:numPr>
        <w:spacing w:before="0" w:beforeAutospacing="0" w:after="0" w:afterAutospacing="0"/>
        <w:rPr>
          <w:rFonts w:ascii="Calibri" w:hAnsi="Calibri" w:cs="Times New Roman"/>
          <w:b w:val="0"/>
          <w:bCs w:val="0"/>
        </w:rPr>
      </w:pPr>
      <w:r w:rsidRPr="00B61CC0">
        <w:rPr>
          <w:rFonts w:ascii="Calibri" w:hAnsi="Calibri"/>
          <w:b w:val="0"/>
        </w:rPr>
        <w:t xml:space="preserve">Prior to the seminar, the teacher will determine which students will be in the inner circle and which in the outer circle.  It works best if there are “talkers” in both groups. </w:t>
      </w:r>
    </w:p>
    <w:p w:rsidR="00300D64" w:rsidRPr="00B61CC0" w:rsidRDefault="00300D64" w:rsidP="00DC5D64">
      <w:pPr>
        <w:rPr>
          <w:rFonts w:ascii="Calibri" w:hAnsi="Calibri"/>
          <w:b/>
          <w:bCs/>
          <w:u w:val="single"/>
        </w:rPr>
      </w:pPr>
      <w:r w:rsidRPr="00B61CC0">
        <w:rPr>
          <w:rFonts w:ascii="Calibri" w:hAnsi="Calibri"/>
          <w:b/>
          <w:bCs/>
        </w:rPr>
        <w:t xml:space="preserve">Seminar: </w:t>
      </w:r>
    </w:p>
    <w:p w:rsidR="00300D64" w:rsidRPr="00B61CC0" w:rsidRDefault="00300D64" w:rsidP="00300D64">
      <w:pPr>
        <w:numPr>
          <w:ilvl w:val="0"/>
          <w:numId w:val="16"/>
        </w:numPr>
        <w:spacing w:after="0" w:line="240" w:lineRule="auto"/>
        <w:rPr>
          <w:rFonts w:ascii="Calibri" w:hAnsi="Calibri"/>
          <w:lang w:val="en"/>
        </w:rPr>
      </w:pPr>
      <w:r w:rsidRPr="00B61CC0">
        <w:rPr>
          <w:rFonts w:ascii="Calibri" w:hAnsi="Calibri"/>
          <w:szCs w:val="17"/>
        </w:rPr>
        <w:t>Students sit in one of two circles (inner circle for participants, outer circle for coaches).</w:t>
      </w:r>
    </w:p>
    <w:p w:rsidR="00300D64" w:rsidRPr="00B61CC0" w:rsidRDefault="00300D64" w:rsidP="00300D64">
      <w:pPr>
        <w:numPr>
          <w:ilvl w:val="0"/>
          <w:numId w:val="16"/>
        </w:numPr>
        <w:spacing w:after="0" w:line="240" w:lineRule="auto"/>
        <w:rPr>
          <w:rFonts w:ascii="Calibri" w:hAnsi="Calibri"/>
          <w:lang w:val="en"/>
        </w:rPr>
      </w:pPr>
      <w:r w:rsidRPr="00B61CC0">
        <w:rPr>
          <w:rFonts w:ascii="Calibri" w:hAnsi="Calibri"/>
        </w:rPr>
        <w:t>Teacher poses a question.</w:t>
      </w:r>
      <w:r w:rsidRPr="00B61CC0">
        <w:rPr>
          <w:rFonts w:ascii="Calibri" w:hAnsi="Calibri"/>
          <w:lang w:val="en"/>
        </w:rPr>
        <w:t xml:space="preserve">  The teacher may need to ask follow up questions to lead the participants to greater understanding of the text.</w:t>
      </w:r>
    </w:p>
    <w:p w:rsidR="00300D64" w:rsidRPr="00B61CC0" w:rsidRDefault="00300D64" w:rsidP="00300D64">
      <w:pPr>
        <w:numPr>
          <w:ilvl w:val="0"/>
          <w:numId w:val="16"/>
        </w:numPr>
        <w:spacing w:after="0" w:line="240" w:lineRule="auto"/>
        <w:rPr>
          <w:rFonts w:ascii="Calibri" w:hAnsi="Calibri"/>
        </w:rPr>
      </w:pPr>
      <w:r w:rsidRPr="00B61CC0">
        <w:rPr>
          <w:rFonts w:ascii="Calibri" w:hAnsi="Calibri"/>
        </w:rPr>
        <w:t>Students respond to the question orally (inner circle) or in writing (outer circle).</w:t>
      </w:r>
    </w:p>
    <w:p w:rsidR="00300D64" w:rsidRPr="00B61CC0" w:rsidRDefault="00300D64" w:rsidP="00300D64">
      <w:pPr>
        <w:numPr>
          <w:ilvl w:val="0"/>
          <w:numId w:val="16"/>
        </w:numPr>
        <w:spacing w:after="0" w:line="240" w:lineRule="auto"/>
        <w:rPr>
          <w:rFonts w:ascii="Calibri" w:hAnsi="Calibri"/>
        </w:rPr>
      </w:pPr>
      <w:r w:rsidRPr="00B61CC0">
        <w:rPr>
          <w:rFonts w:ascii="Calibri" w:hAnsi="Calibri"/>
        </w:rPr>
        <w:t>Teacher facilitates the seminar discussion by guiding students to a deeper and clarified consideration of the ideas of the text, a respect for varying points of view, and adherence to and respect for the seminar process.</w:t>
      </w:r>
    </w:p>
    <w:p w:rsidR="00300D64" w:rsidRPr="00B61CC0" w:rsidRDefault="00300D64" w:rsidP="00300D64">
      <w:pPr>
        <w:numPr>
          <w:ilvl w:val="0"/>
          <w:numId w:val="16"/>
        </w:numPr>
        <w:spacing w:after="0" w:line="240" w:lineRule="auto"/>
        <w:rPr>
          <w:rFonts w:ascii="Calibri" w:hAnsi="Calibri"/>
        </w:rPr>
      </w:pPr>
      <w:r w:rsidRPr="00B61CC0">
        <w:rPr>
          <w:rFonts w:ascii="Calibri" w:hAnsi="Calibri"/>
          <w:szCs w:val="27"/>
        </w:rPr>
        <w:t>Students cite evidence from the text, ask questions, speak, listen, make connections, and add insight or new knowledge to discuss their point of view in regards to the opening question</w:t>
      </w:r>
      <w:r w:rsidRPr="00B61CC0">
        <w:rPr>
          <w:rFonts w:ascii="Calibri" w:hAnsi="Calibri"/>
        </w:rPr>
        <w:t xml:space="preserve">. </w:t>
      </w:r>
    </w:p>
    <w:p w:rsidR="00300D64" w:rsidRPr="00B61CC0" w:rsidRDefault="00300D64" w:rsidP="00300D64">
      <w:pPr>
        <w:numPr>
          <w:ilvl w:val="0"/>
          <w:numId w:val="16"/>
        </w:numPr>
        <w:spacing w:after="0" w:line="240" w:lineRule="auto"/>
        <w:rPr>
          <w:rFonts w:ascii="Calibri" w:hAnsi="Calibri"/>
        </w:rPr>
      </w:pPr>
      <w:r w:rsidRPr="00B61CC0">
        <w:rPr>
          <w:rFonts w:ascii="Calibri" w:hAnsi="Calibri"/>
          <w:szCs w:val="17"/>
        </w:rPr>
        <w:t>Teacher takes notes for evaluative purposes but provides no verbal or nonverbal feedback that either affirms or challenges what the students say.  The teacher may ask follow-up questions; however, teacher questions are used sparingly and deliberately. </w:t>
      </w:r>
    </w:p>
    <w:p w:rsidR="00300D64" w:rsidRDefault="00300D64" w:rsidP="00DC5D64">
      <w:pPr>
        <w:numPr>
          <w:ilvl w:val="0"/>
          <w:numId w:val="16"/>
        </w:numPr>
        <w:spacing w:after="0" w:line="240" w:lineRule="auto"/>
        <w:rPr>
          <w:rFonts w:ascii="Calibri" w:hAnsi="Calibri"/>
        </w:rPr>
      </w:pPr>
      <w:r w:rsidRPr="00B61CC0">
        <w:rPr>
          <w:rFonts w:ascii="Calibri" w:hAnsi="Calibri"/>
        </w:rPr>
        <w:t>At some point in the discussion (up to teacher discretion), the circles will switch.  By doing so, they also switch roles (orally answering versus written).</w:t>
      </w:r>
    </w:p>
    <w:p w:rsidR="00753FED" w:rsidRPr="00753FED" w:rsidRDefault="00753FED" w:rsidP="00753FED">
      <w:pPr>
        <w:spacing w:after="0" w:line="240" w:lineRule="auto"/>
        <w:ind w:left="1260"/>
        <w:rPr>
          <w:rFonts w:ascii="Calibri" w:hAnsi="Calibri"/>
        </w:rPr>
      </w:pPr>
    </w:p>
    <w:p w:rsidR="00300D64" w:rsidRPr="00B61CC0" w:rsidRDefault="00300D64" w:rsidP="00DC5D64">
      <w:pPr>
        <w:rPr>
          <w:rFonts w:ascii="Calibri" w:hAnsi="Calibri"/>
          <w:sz w:val="28"/>
          <w:u w:val="single"/>
        </w:rPr>
      </w:pPr>
      <w:r w:rsidRPr="00B61CC0">
        <w:rPr>
          <w:rFonts w:ascii="Calibri" w:hAnsi="Calibri"/>
          <w:sz w:val="28"/>
          <w:u w:val="single"/>
        </w:rPr>
        <w:t>Options for Assessing and Evaluating Student Work in Socratic Seminars</w:t>
      </w:r>
    </w:p>
    <w:p w:rsidR="00300D64" w:rsidRPr="00B61CC0" w:rsidRDefault="00300D64" w:rsidP="00DC5D64">
      <w:pPr>
        <w:pStyle w:val="NormalWeb"/>
        <w:spacing w:before="0" w:beforeAutospacing="0" w:after="0" w:afterAutospacing="0"/>
        <w:rPr>
          <w:rFonts w:ascii="Calibri" w:eastAsia="Times New Roman" w:hAnsi="Calibri" w:cs="Times New Roman"/>
        </w:rPr>
      </w:pPr>
      <w:r w:rsidRPr="00B61CC0">
        <w:rPr>
          <w:rFonts w:ascii="Calibri" w:eastAsia="Times New Roman" w:hAnsi="Calibri" w:cs="Times New Roman"/>
        </w:rPr>
        <w:t>Student participation and understanding may be assessed and evaluated using the following methods:</w:t>
      </w:r>
    </w:p>
    <w:p w:rsidR="00300D64" w:rsidRPr="00B61CC0" w:rsidRDefault="00300D64" w:rsidP="00300D64">
      <w:pPr>
        <w:pStyle w:val="NormalWeb"/>
        <w:numPr>
          <w:ilvl w:val="0"/>
          <w:numId w:val="17"/>
        </w:numPr>
        <w:spacing w:before="0" w:beforeAutospacing="0" w:after="0" w:afterAutospacing="0"/>
        <w:rPr>
          <w:rFonts w:ascii="Calibri" w:eastAsia="Times New Roman" w:hAnsi="Calibri" w:cs="Times New Roman"/>
        </w:rPr>
      </w:pPr>
      <w:r w:rsidRPr="00B61CC0">
        <w:rPr>
          <w:rFonts w:ascii="Calibri" w:eastAsia="Times New Roman" w:hAnsi="Calibri" w:cs="Times New Roman"/>
        </w:rPr>
        <w:t>Rubric to assess student conduct, speaking, reasoning, listening, and/or preparation</w:t>
      </w:r>
    </w:p>
    <w:p w:rsidR="00300D64" w:rsidRPr="00B61CC0" w:rsidRDefault="00300D64" w:rsidP="00300D64">
      <w:pPr>
        <w:pStyle w:val="NormalWeb"/>
        <w:numPr>
          <w:ilvl w:val="0"/>
          <w:numId w:val="17"/>
        </w:numPr>
        <w:spacing w:before="0" w:beforeAutospacing="0" w:after="0" w:afterAutospacing="0"/>
        <w:rPr>
          <w:rFonts w:ascii="Calibri" w:eastAsia="Times New Roman" w:hAnsi="Calibri" w:cs="Times New Roman"/>
        </w:rPr>
      </w:pPr>
      <w:r w:rsidRPr="00B61CC0">
        <w:rPr>
          <w:rFonts w:ascii="Calibri" w:eastAsia="Times New Roman" w:hAnsi="Calibri" w:cs="Times New Roman"/>
        </w:rPr>
        <w:t>Checklist of positive and negative behaviors</w:t>
      </w:r>
    </w:p>
    <w:p w:rsidR="00300D64" w:rsidRPr="00B61CC0" w:rsidRDefault="00300D64" w:rsidP="00300D64">
      <w:pPr>
        <w:pStyle w:val="NormalWeb"/>
        <w:numPr>
          <w:ilvl w:val="0"/>
          <w:numId w:val="17"/>
        </w:numPr>
        <w:spacing w:before="0" w:beforeAutospacing="0" w:after="0" w:afterAutospacing="0"/>
        <w:rPr>
          <w:rFonts w:ascii="Calibri" w:eastAsia="Times New Roman" w:hAnsi="Calibri" w:cs="Times New Roman"/>
        </w:rPr>
      </w:pPr>
      <w:r w:rsidRPr="00B61CC0">
        <w:rPr>
          <w:rFonts w:ascii="Calibri" w:eastAsia="Times New Roman" w:hAnsi="Calibri" w:cs="Times New Roman"/>
        </w:rPr>
        <w:t>Student self-evaluation</w:t>
      </w:r>
    </w:p>
    <w:p w:rsidR="00300D64" w:rsidRDefault="00300D64" w:rsidP="00300D64">
      <w:pPr>
        <w:pStyle w:val="NormalWeb"/>
        <w:numPr>
          <w:ilvl w:val="0"/>
          <w:numId w:val="17"/>
        </w:numPr>
        <w:spacing w:before="0" w:beforeAutospacing="0" w:after="0" w:afterAutospacing="0"/>
        <w:rPr>
          <w:rFonts w:ascii="Calibri" w:eastAsia="Times New Roman" w:hAnsi="Calibri" w:cs="Times New Roman"/>
        </w:rPr>
      </w:pPr>
      <w:r w:rsidRPr="00B61CC0">
        <w:rPr>
          <w:rFonts w:ascii="Calibri" w:eastAsia="Times New Roman" w:hAnsi="Calibri" w:cs="Times New Roman"/>
        </w:rPr>
        <w:t>Peer evaluation</w:t>
      </w:r>
    </w:p>
    <w:p w:rsidR="00753FED" w:rsidRDefault="00753FED" w:rsidP="00753FED">
      <w:pPr>
        <w:pStyle w:val="NormalWeb"/>
        <w:spacing w:before="0" w:beforeAutospacing="0" w:after="0" w:afterAutospacing="0"/>
        <w:ind w:left="1260"/>
        <w:rPr>
          <w:rFonts w:ascii="Calibri" w:eastAsia="Times New Roman" w:hAnsi="Calibri" w:cs="Times New Roman"/>
        </w:rPr>
      </w:pPr>
    </w:p>
    <w:p w:rsidR="00753FED" w:rsidRPr="00140379" w:rsidRDefault="00753FED" w:rsidP="00DC5D64">
      <w:pPr>
        <w:jc w:val="center"/>
        <w:rPr>
          <w:rFonts w:ascii="Century Schoolbook" w:hAnsi="Century Schoolbook"/>
          <w:b/>
          <w:sz w:val="48"/>
          <w:szCs w:val="48"/>
        </w:rPr>
      </w:pPr>
      <w:r w:rsidRPr="00140379">
        <w:rPr>
          <w:rFonts w:ascii="Century Schoolbook" w:hAnsi="Century Schoolbook"/>
          <w:b/>
          <w:sz w:val="48"/>
          <w:szCs w:val="48"/>
        </w:rPr>
        <w:t>Socratic Seminar Rules</w:t>
      </w:r>
    </w:p>
    <w:p w:rsidR="00753FED" w:rsidRPr="00140379" w:rsidRDefault="00753FED">
      <w:pPr>
        <w:rPr>
          <w:rFonts w:ascii="Century Schoolbook" w:hAnsi="Century Schoolbook"/>
          <w:sz w:val="32"/>
          <w:szCs w:val="32"/>
        </w:rPr>
      </w:pP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Speak so all can hear you.</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Speak without raising your hand.</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Listen closely.</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Refer to the text.</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Talk to each other, not just the leader.</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Ask for clarification if needed.</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Invite and allow others to speak.</w:t>
      </w:r>
    </w:p>
    <w:p w:rsidR="00753FED" w:rsidRPr="00C211B6"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Consider all viewpoints and ideas.</w:t>
      </w:r>
    </w:p>
    <w:p w:rsidR="00753FED" w:rsidRPr="00B24698" w:rsidRDefault="00753FED" w:rsidP="00753FED">
      <w:pPr>
        <w:numPr>
          <w:ilvl w:val="0"/>
          <w:numId w:val="19"/>
        </w:numPr>
        <w:spacing w:after="200" w:line="276" w:lineRule="auto"/>
        <w:rPr>
          <w:rFonts w:ascii="Century Schoolbook" w:hAnsi="Century Schoolbook"/>
          <w:sz w:val="48"/>
          <w:szCs w:val="48"/>
        </w:rPr>
      </w:pPr>
      <w:r w:rsidRPr="00C211B6">
        <w:rPr>
          <w:rFonts w:ascii="Century Schoolbook" w:hAnsi="Century Schoolbook"/>
          <w:b/>
          <w:bCs/>
          <w:sz w:val="48"/>
          <w:szCs w:val="48"/>
        </w:rPr>
        <w:t>Know that you are responsible for the quality of the seminar.</w:t>
      </w:r>
    </w:p>
    <w:p w:rsidR="00DC5D64" w:rsidRPr="00516514" w:rsidRDefault="00DC5D64" w:rsidP="00DC5D64">
      <w:pPr>
        <w:spacing w:before="76"/>
        <w:ind w:left="720" w:hanging="620"/>
        <w:rPr>
          <w:rFonts w:ascii="Arial" w:hAnsi="Arial"/>
          <w:sz w:val="24"/>
          <w:szCs w:val="24"/>
        </w:rPr>
      </w:pPr>
    </w:p>
    <w:p w:rsidR="00DC5D64" w:rsidRPr="001A320D" w:rsidRDefault="00DC5D64" w:rsidP="00DC5D64">
      <w:pPr>
        <w:ind w:left="100"/>
        <w:rPr>
          <w:rFonts w:ascii="Tahoma" w:hAnsi="Tahoma" w:cs="Tahoma"/>
          <w:sz w:val="24"/>
          <w:szCs w:val="24"/>
        </w:rPr>
      </w:pPr>
      <w:r>
        <w:rPr>
          <w:rFonts w:ascii="Tahoma" w:hAnsi="Tahoma" w:cs="Tahoma"/>
          <w:sz w:val="24"/>
          <w:szCs w:val="24"/>
        </w:rPr>
        <w:t>Sample Lesson Plan:  Compare and Contrast</w:t>
      </w:r>
      <w:r w:rsidRPr="001A320D">
        <w:rPr>
          <w:rFonts w:ascii="Tahoma" w:hAnsi="Tahoma" w:cs="Tahoma"/>
          <w:sz w:val="24"/>
          <w:szCs w:val="24"/>
        </w:rPr>
        <w:t xml:space="preserve">                   President </w:t>
      </w:r>
      <w:r>
        <w:rPr>
          <w:rFonts w:ascii="Tahoma" w:hAnsi="Tahoma" w:cs="Tahoma"/>
          <w:sz w:val="24"/>
          <w:szCs w:val="24"/>
        </w:rPr>
        <w:t>Hoover and President Roosevelt</w:t>
      </w:r>
    </w:p>
    <w:p w:rsidR="00DC5D64" w:rsidRPr="001A320D" w:rsidRDefault="00DC5D64" w:rsidP="00DC5D64">
      <w:pPr>
        <w:ind w:left="100"/>
        <w:rPr>
          <w:rFonts w:ascii="Tahoma" w:hAnsi="Tahoma" w:cs="Tahoma"/>
          <w:sz w:val="24"/>
          <w:szCs w:val="24"/>
        </w:rPr>
      </w:pPr>
    </w:p>
    <w:p w:rsidR="00DC5D64" w:rsidRPr="001A320D" w:rsidRDefault="00DC5D64" w:rsidP="00DC5D64">
      <w:pPr>
        <w:ind w:left="100"/>
        <w:rPr>
          <w:rFonts w:ascii="Tahoma" w:hAnsi="Tahoma" w:cs="Tahoma"/>
          <w:sz w:val="24"/>
          <w:szCs w:val="24"/>
          <w:u w:val="single"/>
        </w:rPr>
      </w:pPr>
      <w:r w:rsidRPr="001A320D">
        <w:rPr>
          <w:rFonts w:ascii="Tahoma" w:hAnsi="Tahoma" w:cs="Tahoma"/>
          <w:sz w:val="24"/>
          <w:szCs w:val="24"/>
          <w:u w:val="single"/>
        </w:rPr>
        <w:t xml:space="preserve">Phase 1: Comparison </w:t>
      </w:r>
    </w:p>
    <w:p w:rsidR="00DC5D64" w:rsidRPr="001A320D" w:rsidRDefault="00DC5D64" w:rsidP="00DC5D64">
      <w:pPr>
        <w:pStyle w:val="ListParagraph"/>
        <w:numPr>
          <w:ilvl w:val="0"/>
          <w:numId w:val="20"/>
        </w:numPr>
        <w:spacing w:after="0" w:line="240" w:lineRule="auto"/>
        <w:rPr>
          <w:rFonts w:ascii="Tahoma" w:hAnsi="Tahoma" w:cs="Tahoma"/>
          <w:sz w:val="24"/>
          <w:szCs w:val="24"/>
        </w:rPr>
      </w:pPr>
      <w:r w:rsidRPr="001A320D">
        <w:rPr>
          <w:rFonts w:ascii="Tahoma" w:hAnsi="Tahoma" w:cs="Tahoma"/>
          <w:sz w:val="24"/>
          <w:szCs w:val="24"/>
        </w:rPr>
        <w:t xml:space="preserve">Students use a visual organizer to identify similarities and differences between two items. </w:t>
      </w:r>
    </w:p>
    <w:p w:rsidR="00DC5D64" w:rsidRPr="001A320D" w:rsidRDefault="00DC5D64" w:rsidP="00DC5D64">
      <w:pPr>
        <w:pStyle w:val="ListParagraph"/>
        <w:rPr>
          <w:rFonts w:ascii="Tahoma" w:hAnsi="Tahoma" w:cs="Tahoma"/>
          <w:sz w:val="24"/>
          <w:szCs w:val="24"/>
        </w:rPr>
      </w:pPr>
      <w:r w:rsidRPr="001A320D">
        <w:rPr>
          <w:rFonts w:ascii="Tahoma" w:hAnsi="Tahoma" w:cs="Tahoma"/>
          <w:sz w:val="24"/>
          <w:szCs w:val="24"/>
        </w:rPr>
        <w:t>Students will complete the side by side graphic organizer. Students will work in small groups to complete the graphic organizer, but will complete their own page. The graphic organizer will answer the following questions:</w:t>
      </w:r>
    </w:p>
    <w:p w:rsidR="00DC5D64" w:rsidRPr="001A320D" w:rsidRDefault="00DC5D64" w:rsidP="00DC5D64">
      <w:pPr>
        <w:pStyle w:val="ListParagraph"/>
        <w:numPr>
          <w:ilvl w:val="0"/>
          <w:numId w:val="21"/>
        </w:numPr>
        <w:spacing w:after="0" w:line="240" w:lineRule="auto"/>
        <w:rPr>
          <w:rFonts w:ascii="Tahoma" w:hAnsi="Tahoma" w:cs="Tahoma"/>
          <w:sz w:val="24"/>
          <w:szCs w:val="24"/>
        </w:rPr>
      </w:pPr>
      <w:r w:rsidRPr="001A320D">
        <w:rPr>
          <w:rFonts w:ascii="Tahoma" w:hAnsi="Tahoma" w:cs="Tahoma"/>
          <w:sz w:val="24"/>
          <w:szCs w:val="24"/>
        </w:rPr>
        <w:t>How did they impact the government prior to being elected president?</w:t>
      </w:r>
    </w:p>
    <w:p w:rsidR="00DC5D64" w:rsidRPr="001A320D" w:rsidRDefault="00DC5D64" w:rsidP="00DC5D64">
      <w:pPr>
        <w:pStyle w:val="ListParagraph"/>
        <w:numPr>
          <w:ilvl w:val="0"/>
          <w:numId w:val="21"/>
        </w:numPr>
        <w:spacing w:after="0" w:line="240" w:lineRule="auto"/>
        <w:rPr>
          <w:rFonts w:ascii="Tahoma" w:hAnsi="Tahoma" w:cs="Tahoma"/>
          <w:sz w:val="24"/>
          <w:szCs w:val="24"/>
        </w:rPr>
      </w:pPr>
      <w:r w:rsidRPr="001A320D">
        <w:rPr>
          <w:rFonts w:ascii="Tahoma" w:hAnsi="Tahoma" w:cs="Tahoma"/>
          <w:sz w:val="24"/>
          <w:szCs w:val="24"/>
        </w:rPr>
        <w:t>What was their opinion on how the government should be involved in the economy?</w:t>
      </w:r>
    </w:p>
    <w:p w:rsidR="00DC5D64" w:rsidRPr="001A320D" w:rsidRDefault="00DC5D64" w:rsidP="00DC5D64">
      <w:pPr>
        <w:pStyle w:val="ListParagraph"/>
        <w:numPr>
          <w:ilvl w:val="0"/>
          <w:numId w:val="21"/>
        </w:numPr>
        <w:spacing w:after="0" w:line="240" w:lineRule="auto"/>
        <w:rPr>
          <w:rFonts w:ascii="Tahoma" w:hAnsi="Tahoma" w:cs="Tahoma"/>
          <w:sz w:val="24"/>
          <w:szCs w:val="24"/>
        </w:rPr>
      </w:pPr>
      <w:r w:rsidRPr="001A320D">
        <w:rPr>
          <w:rFonts w:ascii="Tahoma" w:hAnsi="Tahoma" w:cs="Tahoma"/>
          <w:sz w:val="24"/>
          <w:szCs w:val="24"/>
        </w:rPr>
        <w:t>In what ways did their decisions help the economy during The Great Depression?</w:t>
      </w:r>
    </w:p>
    <w:p w:rsidR="00DC5D64" w:rsidRPr="001A320D" w:rsidRDefault="00DC5D64" w:rsidP="00DC5D64">
      <w:pPr>
        <w:pStyle w:val="ListParagraph"/>
        <w:numPr>
          <w:ilvl w:val="0"/>
          <w:numId w:val="21"/>
        </w:numPr>
        <w:spacing w:after="0" w:line="240" w:lineRule="auto"/>
        <w:rPr>
          <w:rFonts w:ascii="Tahoma" w:hAnsi="Tahoma" w:cs="Tahoma"/>
          <w:sz w:val="24"/>
          <w:szCs w:val="24"/>
        </w:rPr>
      </w:pPr>
      <w:r w:rsidRPr="001A320D">
        <w:rPr>
          <w:rFonts w:ascii="Tahoma" w:hAnsi="Tahoma" w:cs="Tahoma"/>
          <w:sz w:val="24"/>
          <w:szCs w:val="24"/>
        </w:rPr>
        <w:t>In what ways did their decisions hurt the economy during The Great Depression?</w:t>
      </w:r>
    </w:p>
    <w:p w:rsidR="00DC5D64" w:rsidRPr="001A320D" w:rsidRDefault="00DC5D64" w:rsidP="00DC5D64">
      <w:pPr>
        <w:pStyle w:val="ListParagraph"/>
        <w:numPr>
          <w:ilvl w:val="0"/>
          <w:numId w:val="21"/>
        </w:numPr>
        <w:spacing w:after="0" w:line="240" w:lineRule="auto"/>
        <w:rPr>
          <w:rFonts w:ascii="Tahoma" w:hAnsi="Tahoma" w:cs="Tahoma"/>
          <w:sz w:val="24"/>
          <w:szCs w:val="24"/>
        </w:rPr>
      </w:pPr>
      <w:r w:rsidRPr="001A320D">
        <w:rPr>
          <w:rFonts w:ascii="Tahoma" w:hAnsi="Tahoma" w:cs="Tahoma"/>
          <w:sz w:val="24"/>
          <w:szCs w:val="24"/>
        </w:rPr>
        <w:t>How are they remembered today?</w:t>
      </w:r>
    </w:p>
    <w:p w:rsidR="00DC5D64" w:rsidRPr="001A320D" w:rsidRDefault="00DC5D64" w:rsidP="00DC5D64">
      <w:pPr>
        <w:ind w:left="720"/>
        <w:rPr>
          <w:rFonts w:ascii="Tahoma" w:hAnsi="Tahoma" w:cs="Tahoma"/>
          <w:sz w:val="24"/>
          <w:szCs w:val="24"/>
        </w:rPr>
      </w:pPr>
      <w:r w:rsidRPr="001A320D">
        <w:rPr>
          <w:rFonts w:ascii="Tahoma" w:hAnsi="Tahoma" w:cs="Tahoma"/>
          <w:sz w:val="24"/>
          <w:szCs w:val="24"/>
        </w:rPr>
        <w:t xml:space="preserve">Using a highlighter, students will highlight the similarities on each side of the graphic organizer. </w:t>
      </w:r>
    </w:p>
    <w:p w:rsidR="00DC5D64" w:rsidRPr="001A320D" w:rsidRDefault="00DC5D64" w:rsidP="00DC5D64">
      <w:pPr>
        <w:ind w:left="100"/>
        <w:rPr>
          <w:rFonts w:ascii="Tahoma" w:hAnsi="Tahoma" w:cs="Tahoma"/>
          <w:sz w:val="24"/>
          <w:szCs w:val="24"/>
        </w:rPr>
      </w:pPr>
    </w:p>
    <w:p w:rsidR="00DC5D64" w:rsidRPr="001A320D" w:rsidRDefault="00DC5D64" w:rsidP="00DC5D64">
      <w:pPr>
        <w:ind w:left="100"/>
        <w:rPr>
          <w:rFonts w:ascii="Tahoma" w:hAnsi="Tahoma" w:cs="Tahoma"/>
          <w:sz w:val="24"/>
          <w:szCs w:val="24"/>
          <w:u w:val="single"/>
        </w:rPr>
      </w:pPr>
      <w:r w:rsidRPr="001A320D">
        <w:rPr>
          <w:rFonts w:ascii="Tahoma" w:hAnsi="Tahoma" w:cs="Tahoma"/>
          <w:sz w:val="24"/>
          <w:szCs w:val="24"/>
          <w:u w:val="single"/>
        </w:rPr>
        <w:t xml:space="preserve">Phase 2: Conclusion </w:t>
      </w:r>
    </w:p>
    <w:p w:rsidR="00DC5D64" w:rsidRPr="001A320D" w:rsidRDefault="00DC5D64" w:rsidP="00DC5D64">
      <w:pPr>
        <w:pStyle w:val="ListParagraph"/>
        <w:numPr>
          <w:ilvl w:val="0"/>
          <w:numId w:val="20"/>
        </w:numPr>
        <w:spacing w:after="0" w:line="240" w:lineRule="auto"/>
        <w:rPr>
          <w:rFonts w:ascii="Tahoma" w:hAnsi="Tahoma" w:cs="Tahoma"/>
          <w:sz w:val="24"/>
          <w:szCs w:val="24"/>
        </w:rPr>
      </w:pPr>
      <w:r w:rsidRPr="001A320D">
        <w:rPr>
          <w:rFonts w:ascii="Tahoma" w:hAnsi="Tahoma" w:cs="Tahoma"/>
          <w:sz w:val="24"/>
          <w:szCs w:val="24"/>
        </w:rPr>
        <w:t xml:space="preserve">Students discuss the relationship between the items. </w:t>
      </w:r>
    </w:p>
    <w:p w:rsidR="00DC5D64" w:rsidRPr="001A320D" w:rsidRDefault="00DC5D64" w:rsidP="00DC5D64">
      <w:pPr>
        <w:pStyle w:val="ListParagraph"/>
        <w:rPr>
          <w:rFonts w:ascii="Tahoma" w:hAnsi="Tahoma" w:cs="Tahoma"/>
          <w:sz w:val="24"/>
          <w:szCs w:val="24"/>
        </w:rPr>
      </w:pPr>
      <w:r w:rsidRPr="001A320D">
        <w:rPr>
          <w:rFonts w:ascii="Tahoma" w:hAnsi="Tahoma" w:cs="Tahoma"/>
          <w:sz w:val="24"/>
          <w:szCs w:val="24"/>
        </w:rPr>
        <w:t>Using their graphic organizer students will participate in a class discussion.  The following questions serve as the guide for the questions (</w:t>
      </w:r>
      <w:r w:rsidRPr="001A320D">
        <w:rPr>
          <w:rFonts w:ascii="Tahoma" w:hAnsi="Tahoma" w:cs="Tahoma"/>
          <w:sz w:val="24"/>
          <w:szCs w:val="24"/>
          <w:u w:val="single"/>
        </w:rPr>
        <w:t>The Strategic Teacher</w:t>
      </w:r>
      <w:r w:rsidRPr="001A320D">
        <w:rPr>
          <w:rFonts w:ascii="Tahoma" w:hAnsi="Tahoma" w:cs="Tahoma"/>
          <w:sz w:val="24"/>
          <w:szCs w:val="24"/>
        </w:rPr>
        <w:t>, page 78)</w:t>
      </w:r>
    </w:p>
    <w:p w:rsidR="00DC5D64" w:rsidRPr="001A320D" w:rsidRDefault="00DC5D64" w:rsidP="00DC5D64">
      <w:pPr>
        <w:pStyle w:val="ListParagraph"/>
        <w:numPr>
          <w:ilvl w:val="0"/>
          <w:numId w:val="22"/>
        </w:numPr>
        <w:spacing w:after="0" w:line="240" w:lineRule="auto"/>
        <w:rPr>
          <w:rFonts w:ascii="Tahoma" w:hAnsi="Tahoma" w:cs="Tahoma"/>
          <w:sz w:val="24"/>
          <w:szCs w:val="24"/>
        </w:rPr>
      </w:pPr>
      <w:r w:rsidRPr="001A320D">
        <w:rPr>
          <w:rFonts w:ascii="Tahoma" w:hAnsi="Tahoma" w:cs="Tahoma"/>
          <w:sz w:val="24"/>
          <w:szCs w:val="24"/>
        </w:rPr>
        <w:t>Are Roosevelt and Hoover more alike or different?  Why?</w:t>
      </w:r>
    </w:p>
    <w:p w:rsidR="00DC5D64" w:rsidRPr="001A320D" w:rsidRDefault="00DC5D64" w:rsidP="00DC5D64">
      <w:pPr>
        <w:pStyle w:val="ListParagraph"/>
        <w:numPr>
          <w:ilvl w:val="0"/>
          <w:numId w:val="22"/>
        </w:numPr>
        <w:spacing w:after="0" w:line="240" w:lineRule="auto"/>
        <w:rPr>
          <w:rFonts w:ascii="Tahoma" w:hAnsi="Tahoma" w:cs="Tahoma"/>
          <w:sz w:val="24"/>
          <w:szCs w:val="24"/>
        </w:rPr>
      </w:pPr>
      <w:r w:rsidRPr="001A320D">
        <w:rPr>
          <w:rFonts w:ascii="Tahoma" w:hAnsi="Tahoma" w:cs="Tahoma"/>
          <w:sz w:val="24"/>
          <w:szCs w:val="24"/>
        </w:rPr>
        <w:t>What is the single most important similarity between Roosevelt and Hoover?</w:t>
      </w:r>
    </w:p>
    <w:p w:rsidR="00DC5D64" w:rsidRPr="001A320D" w:rsidRDefault="00DC5D64" w:rsidP="00DC5D64">
      <w:pPr>
        <w:pStyle w:val="ListParagraph"/>
        <w:numPr>
          <w:ilvl w:val="0"/>
          <w:numId w:val="22"/>
        </w:numPr>
        <w:spacing w:after="0" w:line="240" w:lineRule="auto"/>
        <w:rPr>
          <w:rFonts w:ascii="Tahoma" w:hAnsi="Tahoma" w:cs="Tahoma"/>
          <w:sz w:val="24"/>
          <w:szCs w:val="24"/>
        </w:rPr>
      </w:pPr>
      <w:r w:rsidRPr="001A320D">
        <w:rPr>
          <w:rFonts w:ascii="Tahoma" w:hAnsi="Tahoma" w:cs="Tahoma"/>
          <w:sz w:val="24"/>
          <w:szCs w:val="24"/>
        </w:rPr>
        <w:t>What is the single most important difference between Roosevelt and Hoover?</w:t>
      </w:r>
    </w:p>
    <w:p w:rsidR="00DC5D64" w:rsidRPr="001A320D" w:rsidRDefault="00DC5D64" w:rsidP="00DC5D64">
      <w:pPr>
        <w:pStyle w:val="ListParagraph"/>
        <w:numPr>
          <w:ilvl w:val="0"/>
          <w:numId w:val="22"/>
        </w:numPr>
        <w:spacing w:after="0" w:line="240" w:lineRule="auto"/>
        <w:rPr>
          <w:rFonts w:ascii="Tahoma" w:hAnsi="Tahoma" w:cs="Tahoma"/>
          <w:sz w:val="24"/>
          <w:szCs w:val="24"/>
        </w:rPr>
      </w:pPr>
      <w:r w:rsidRPr="001A320D">
        <w:rPr>
          <w:rFonts w:ascii="Tahoma" w:hAnsi="Tahoma" w:cs="Tahoma"/>
          <w:sz w:val="24"/>
          <w:szCs w:val="24"/>
        </w:rPr>
        <w:t>What effects did the similarities have on The Great Depression?</w:t>
      </w:r>
    </w:p>
    <w:p w:rsidR="00DC5D64" w:rsidRPr="001A320D" w:rsidRDefault="00DC5D64" w:rsidP="00DC5D64">
      <w:pPr>
        <w:pStyle w:val="ListParagraph"/>
        <w:numPr>
          <w:ilvl w:val="0"/>
          <w:numId w:val="22"/>
        </w:numPr>
        <w:spacing w:after="0" w:line="240" w:lineRule="auto"/>
        <w:rPr>
          <w:rFonts w:ascii="Tahoma" w:hAnsi="Tahoma" w:cs="Tahoma"/>
          <w:sz w:val="24"/>
          <w:szCs w:val="24"/>
        </w:rPr>
      </w:pPr>
      <w:r w:rsidRPr="001A320D">
        <w:rPr>
          <w:rFonts w:ascii="Tahoma" w:hAnsi="Tahoma" w:cs="Tahoma"/>
          <w:sz w:val="24"/>
          <w:szCs w:val="24"/>
        </w:rPr>
        <w:t>What effects did the difference have on The Great Depression?</w:t>
      </w:r>
    </w:p>
    <w:p w:rsidR="00DC5D64" w:rsidRPr="001A320D" w:rsidRDefault="00DC5D64" w:rsidP="00DC5D64">
      <w:pPr>
        <w:ind w:left="100"/>
        <w:rPr>
          <w:rFonts w:ascii="Tahoma" w:hAnsi="Tahoma" w:cs="Tahoma"/>
          <w:sz w:val="24"/>
          <w:szCs w:val="24"/>
        </w:rPr>
      </w:pPr>
    </w:p>
    <w:p w:rsidR="00DC5D64" w:rsidRPr="001A320D" w:rsidRDefault="00DC5D64" w:rsidP="00DC5D64">
      <w:pPr>
        <w:ind w:left="100"/>
        <w:rPr>
          <w:rFonts w:ascii="Tahoma" w:hAnsi="Tahoma" w:cs="Tahoma"/>
          <w:sz w:val="24"/>
          <w:szCs w:val="24"/>
          <w:u w:val="single"/>
        </w:rPr>
      </w:pPr>
      <w:r w:rsidRPr="001A320D">
        <w:rPr>
          <w:rFonts w:ascii="Tahoma" w:hAnsi="Tahoma" w:cs="Tahoma"/>
          <w:sz w:val="24"/>
          <w:szCs w:val="24"/>
          <w:u w:val="single"/>
        </w:rPr>
        <w:t xml:space="preserve">Phase 3: Application </w:t>
      </w:r>
    </w:p>
    <w:p w:rsidR="00DC5D64" w:rsidRPr="001A320D" w:rsidRDefault="00DC5D64" w:rsidP="00DC5D64">
      <w:pPr>
        <w:pStyle w:val="ListParagraph"/>
        <w:numPr>
          <w:ilvl w:val="0"/>
          <w:numId w:val="20"/>
        </w:numPr>
        <w:spacing w:after="0" w:line="240" w:lineRule="auto"/>
        <w:rPr>
          <w:rFonts w:ascii="Tahoma" w:hAnsi="Tahoma" w:cs="Tahoma"/>
          <w:sz w:val="24"/>
          <w:szCs w:val="24"/>
        </w:rPr>
      </w:pPr>
      <w:r w:rsidRPr="001A320D">
        <w:rPr>
          <w:rFonts w:ascii="Tahoma" w:hAnsi="Tahoma" w:cs="Tahoma"/>
          <w:sz w:val="24"/>
          <w:szCs w:val="24"/>
        </w:rPr>
        <w:t>Students apply what they have learned as a result of the comparison.</w:t>
      </w:r>
    </w:p>
    <w:p w:rsidR="00DC5D64" w:rsidRPr="001A320D" w:rsidRDefault="00DC5D64" w:rsidP="00DC5D64">
      <w:pPr>
        <w:pStyle w:val="ListParagraph"/>
        <w:rPr>
          <w:rFonts w:ascii="Tahoma" w:hAnsi="Tahoma" w:cs="Tahoma"/>
          <w:sz w:val="24"/>
          <w:szCs w:val="24"/>
        </w:rPr>
      </w:pPr>
      <w:r w:rsidRPr="001A320D">
        <w:rPr>
          <w:rFonts w:ascii="Tahoma" w:hAnsi="Tahoma" w:cs="Tahoma"/>
          <w:sz w:val="24"/>
          <w:szCs w:val="24"/>
        </w:rPr>
        <w:lastRenderedPageBreak/>
        <w:t xml:space="preserve">Students will create a wanted poster with their small group.  Their poster will include the “wanted” traits and/or qualities needed in a president to get the United States out of The Great Depression. </w:t>
      </w:r>
    </w:p>
    <w:p w:rsidR="00DC5D64" w:rsidRPr="001A320D" w:rsidRDefault="00DC5D64" w:rsidP="00DC5D64">
      <w:pPr>
        <w:ind w:left="100" w:firstLine="620"/>
        <w:rPr>
          <w:rFonts w:ascii="Tahoma" w:hAnsi="Tahoma" w:cs="Tahoma"/>
          <w:sz w:val="24"/>
          <w:szCs w:val="24"/>
        </w:rPr>
      </w:pPr>
    </w:p>
    <w:p w:rsidR="00DC5D64" w:rsidRPr="001A320D" w:rsidRDefault="00DC5D64" w:rsidP="00DC5D64">
      <w:pPr>
        <w:rPr>
          <w:rFonts w:ascii="Tahoma" w:hAnsi="Tahoma" w:cs="Tahoma"/>
          <w:sz w:val="24"/>
          <w:szCs w:val="24"/>
          <w:u w:val="single"/>
        </w:rPr>
      </w:pPr>
      <w:r w:rsidRPr="001A320D">
        <w:rPr>
          <w:rFonts w:ascii="Tahoma" w:hAnsi="Tahoma" w:cs="Tahoma"/>
          <w:sz w:val="24"/>
          <w:szCs w:val="24"/>
          <w:u w:val="single"/>
        </w:rPr>
        <w:t>Summarizing Activity/Assessment</w:t>
      </w:r>
    </w:p>
    <w:p w:rsidR="00DC5D64" w:rsidRPr="001A320D" w:rsidRDefault="00DC5D64" w:rsidP="00DC5D64">
      <w:pPr>
        <w:pStyle w:val="ListParagraph"/>
        <w:rPr>
          <w:rFonts w:ascii="Tahoma" w:hAnsi="Tahoma" w:cs="Tahoma"/>
          <w:sz w:val="24"/>
          <w:szCs w:val="24"/>
        </w:rPr>
      </w:pPr>
      <w:r w:rsidRPr="001A320D">
        <w:rPr>
          <w:rFonts w:ascii="Tahoma" w:hAnsi="Tahoma" w:cs="Tahoma"/>
          <w:sz w:val="24"/>
          <w:szCs w:val="24"/>
          <w:u w:val="single"/>
        </w:rPr>
        <w:t>Informal Assessment</w:t>
      </w:r>
      <w:r w:rsidRPr="001A320D">
        <w:rPr>
          <w:rFonts w:ascii="Tahoma" w:hAnsi="Tahoma" w:cs="Tahoma"/>
          <w:sz w:val="24"/>
          <w:szCs w:val="24"/>
        </w:rPr>
        <w:t xml:space="preserve">:  Student participation in the Conclusion discussion, teacher will target students that are not actively participating to ensure understanding.   Participation in the creation of the “Wanted” Poster will demonstrate understanding of the two Presidents.  </w:t>
      </w:r>
    </w:p>
    <w:p w:rsidR="00DC5D64" w:rsidRDefault="00DC5D64">
      <w:pPr>
        <w:rPr>
          <w:rFonts w:ascii="Tahoma" w:hAnsi="Tahoma" w:cs="Tahoma"/>
        </w:rPr>
      </w:pPr>
      <w:r>
        <w:rPr>
          <w:rFonts w:ascii="Tahoma" w:hAnsi="Tahoma" w:cs="Tahoma"/>
        </w:rPr>
        <w:br w:type="page"/>
      </w:r>
    </w:p>
    <w:p w:rsidR="00DC5D64" w:rsidRPr="0026083E" w:rsidRDefault="00DC5D64" w:rsidP="00DC5D64">
      <w:pPr>
        <w:numPr>
          <w:ilvl w:val="12"/>
          <w:numId w:val="0"/>
        </w:numPr>
        <w:rPr>
          <w:rFonts w:ascii="Lucida Bright" w:hAnsi="Lucida Bright"/>
          <w:b/>
          <w:sz w:val="28"/>
          <w:szCs w:val="28"/>
        </w:rPr>
      </w:pPr>
      <w:r w:rsidRPr="0026083E">
        <w:rPr>
          <w:rFonts w:ascii="Lucida Bright" w:hAnsi="Lucida Bright"/>
          <w:b/>
          <w:sz w:val="28"/>
          <w:szCs w:val="28"/>
        </w:rPr>
        <w:lastRenderedPageBreak/>
        <w:t>Sample Lesson:  Mystery</w:t>
      </w:r>
    </w:p>
    <w:p w:rsidR="00DC5D64" w:rsidRPr="0026083E" w:rsidRDefault="00DC5D64" w:rsidP="00DC5D64">
      <w:pPr>
        <w:numPr>
          <w:ilvl w:val="12"/>
          <w:numId w:val="0"/>
        </w:numPr>
        <w:rPr>
          <w:rFonts w:ascii="Tahoma" w:hAnsi="Tahoma"/>
          <w:b/>
          <w:sz w:val="28"/>
          <w:szCs w:val="28"/>
        </w:rPr>
      </w:pPr>
      <w:r w:rsidRPr="0026083E">
        <w:rPr>
          <w:rFonts w:ascii="Lucida Bright" w:hAnsi="Lucida Bright"/>
          <w:b/>
          <w:sz w:val="28"/>
          <w:szCs w:val="28"/>
        </w:rPr>
        <w:t xml:space="preserve">The Mystery on Mount Everest  </w:t>
      </w:r>
    </w:p>
    <w:p w:rsidR="00DC5D64" w:rsidRDefault="00DC5D64">
      <w:pPr>
        <w:numPr>
          <w:ilvl w:val="12"/>
          <w:numId w:val="0"/>
        </w:numPr>
        <w:jc w:val="center"/>
        <w:rPr>
          <w:rFonts w:ascii="Tahoma" w:hAnsi="Tahoma"/>
          <w:b/>
          <w:sz w:val="36"/>
        </w:rPr>
      </w:pPr>
    </w:p>
    <w:p w:rsidR="00DC5D64" w:rsidRDefault="00DC5D64" w:rsidP="00DC5D64">
      <w:pPr>
        <w:numPr>
          <w:ilvl w:val="12"/>
          <w:numId w:val="0"/>
        </w:numPr>
        <w:spacing w:line="360" w:lineRule="auto"/>
        <w:jc w:val="both"/>
        <w:rPr>
          <w:rFonts w:ascii="Lucida Bright" w:hAnsi="Lucida Bright"/>
        </w:rPr>
      </w:pPr>
      <w:r w:rsidRPr="0068096F">
        <w:rPr>
          <w:rFonts w:ascii="Lucida Bright" w:hAnsi="Lucida Bright"/>
        </w:rPr>
        <w:t xml:space="preserve">By the mid-1920s, the North and South Poles had already been explored.  It seemed that the only place left to explore on Earth was the highest mountain, Mount Everest, which is 29,035 feet </w:t>
      </w:r>
      <w:r>
        <w:rPr>
          <w:rFonts w:ascii="Lucida Bright" w:hAnsi="Lucida Bright"/>
        </w:rPr>
        <w:t xml:space="preserve">(5 ½ miles) </w:t>
      </w:r>
      <w:r w:rsidRPr="0068096F">
        <w:rPr>
          <w:rFonts w:ascii="Lucida Bright" w:hAnsi="Lucida Bright"/>
        </w:rPr>
        <w:t xml:space="preserve">high.  By 1921, no one had been above 24,600 feet high, and people were unsure about whether such a feat could ever be accomplished.  </w:t>
      </w:r>
    </w:p>
    <w:p w:rsidR="00DC5D64" w:rsidRDefault="00C04EC6" w:rsidP="00DC5D64">
      <w:pPr>
        <w:numPr>
          <w:ilvl w:val="12"/>
          <w:numId w:val="0"/>
        </w:numPr>
        <w:spacing w:line="360" w:lineRule="auto"/>
        <w:jc w:val="both"/>
        <w:rPr>
          <w:rFonts w:ascii="Lucida Bright" w:hAnsi="Lucida Brigh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5pt;height:333pt;visibility:visible">
            <v:imagedata r:id="rId13" o:title=""/>
          </v:shape>
        </w:pict>
      </w:r>
    </w:p>
    <w:p w:rsidR="00DC5D64" w:rsidRDefault="00DC5D64" w:rsidP="00DC5D64">
      <w:pPr>
        <w:numPr>
          <w:ilvl w:val="12"/>
          <w:numId w:val="0"/>
        </w:numPr>
        <w:spacing w:line="360" w:lineRule="auto"/>
        <w:jc w:val="both"/>
        <w:rPr>
          <w:rFonts w:ascii="Lucida Bright" w:hAnsi="Lucida Bright"/>
        </w:rPr>
      </w:pPr>
    </w:p>
    <w:p w:rsidR="00DC5D64" w:rsidRDefault="00DC5D64" w:rsidP="00DC5D64">
      <w:pPr>
        <w:numPr>
          <w:ilvl w:val="12"/>
          <w:numId w:val="0"/>
        </w:numPr>
        <w:spacing w:line="360" w:lineRule="auto"/>
        <w:jc w:val="both"/>
        <w:rPr>
          <w:rFonts w:ascii="Lucida Bright" w:hAnsi="Lucida Bright"/>
        </w:rPr>
      </w:pPr>
      <w:r w:rsidRPr="0068096F">
        <w:rPr>
          <w:rFonts w:ascii="Lucida Bright" w:hAnsi="Lucida Bright"/>
        </w:rPr>
        <w:t>On June 6, 1924, George Mallory and Andrew Irvine set off from the top of North Col at 23,100 feet, hoping to reach the summit called the Second Step three days later.  George Mallory had a lot of climbing experience and had been on two previous expeditions on Mount Everest in 1921 and 1922.  When asked why he wanted to climb Mount Everest, he responded, “Because it is there.”  Andrew</w:t>
      </w:r>
      <w:r>
        <w:rPr>
          <w:rFonts w:ascii="Lucida Bright" w:hAnsi="Lucida Bright"/>
        </w:rPr>
        <w:t xml:space="preserve"> “Sandy”</w:t>
      </w:r>
      <w:r w:rsidRPr="0068096F">
        <w:rPr>
          <w:rFonts w:ascii="Lucida Bright" w:hAnsi="Lucida Bright"/>
        </w:rPr>
        <w:t xml:space="preserve"> Irvine had little climbing </w:t>
      </w:r>
      <w:r w:rsidRPr="0068096F">
        <w:rPr>
          <w:rFonts w:ascii="Lucida Bright" w:hAnsi="Lucida Bright"/>
        </w:rPr>
        <w:lastRenderedPageBreak/>
        <w:t xml:space="preserve">experience, but he was very good at repairing an oxygen apparatus, which was a very unreliable piece of equipment.  Mallory had never used an oxygen apparatus in his past expeditions, but he came to realize that he would need to use one if he ever wanted to reach the top.  </w:t>
      </w:r>
    </w:p>
    <w:p w:rsidR="00DC5D64" w:rsidRDefault="00DC5D64" w:rsidP="00DC5D64">
      <w:pPr>
        <w:numPr>
          <w:ilvl w:val="12"/>
          <w:numId w:val="0"/>
        </w:numPr>
        <w:spacing w:line="360" w:lineRule="auto"/>
        <w:jc w:val="center"/>
        <w:rPr>
          <w:rFonts w:ascii="Lucida Bright" w:hAnsi="Lucida Bright"/>
        </w:rPr>
      </w:pPr>
      <w:r>
        <w:fldChar w:fldCharType="begin"/>
      </w:r>
      <w:r>
        <w:instrText xml:space="preserve"> INCLUDEPICTURE "http://media.outsideonline.com/images/WCMDEV_150835_anker-and-houlding.jpg" \* MERGEFORMATINET </w:instrText>
      </w:r>
      <w:r>
        <w:fldChar w:fldCharType="separate"/>
      </w:r>
      <w:r w:rsidR="000E6FEA">
        <w:fldChar w:fldCharType="begin"/>
      </w:r>
      <w:r w:rsidR="000E6FEA">
        <w:instrText xml:space="preserve"> INCLUDEPICTURE  "http://media.outsideonline.com/images/WCMDEV_150835_anker-and-houlding.jpg" \* MERGEFORMATINET </w:instrText>
      </w:r>
      <w:r w:rsidR="000E6FEA">
        <w:fldChar w:fldCharType="separate"/>
      </w:r>
      <w:r w:rsidR="00BD70CC">
        <w:fldChar w:fldCharType="begin"/>
      </w:r>
      <w:r w:rsidR="00BD70CC">
        <w:instrText xml:space="preserve"> INCLUDEPICTURE  "http://media.outsideonline.com/images/WCMDEV_150835_anker-and-houlding.jpg" \* MERGEFORMATINET </w:instrText>
      </w:r>
      <w:r w:rsidR="00BD70CC">
        <w:fldChar w:fldCharType="separate"/>
      </w:r>
      <w:r w:rsidR="005049AA">
        <w:fldChar w:fldCharType="begin"/>
      </w:r>
      <w:r w:rsidR="005049AA">
        <w:instrText xml:space="preserve"> </w:instrText>
      </w:r>
      <w:r w:rsidR="005049AA">
        <w:instrText>INCLUDEPICTURE  "http://media.outsideonline.com/images/WCMDEV_150835_anker-and-houlding.jpg" \* MERGEFORMATINET</w:instrText>
      </w:r>
      <w:r w:rsidR="005049AA">
        <w:instrText xml:space="preserve"> </w:instrText>
      </w:r>
      <w:r w:rsidR="005049AA">
        <w:fldChar w:fldCharType="separate"/>
      </w:r>
      <w:r w:rsidR="00C04EC6">
        <w:pict>
          <v:shape id="_x0000_i1026" type="#_x0000_t75" style="width:199.5pt;height:141.75pt">
            <v:imagedata r:id="rId14" r:href="rId15"/>
          </v:shape>
        </w:pict>
      </w:r>
      <w:r w:rsidR="005049AA">
        <w:fldChar w:fldCharType="end"/>
      </w:r>
      <w:r w:rsidR="00BD70CC">
        <w:fldChar w:fldCharType="end"/>
      </w:r>
      <w:r w:rsidR="000E6FEA">
        <w:fldChar w:fldCharType="end"/>
      </w:r>
      <w:r>
        <w:fldChar w:fldCharType="end"/>
      </w:r>
    </w:p>
    <w:p w:rsidR="00DC5D64" w:rsidRDefault="00DC5D64" w:rsidP="00DC5D64">
      <w:pPr>
        <w:numPr>
          <w:ilvl w:val="12"/>
          <w:numId w:val="0"/>
        </w:numPr>
        <w:spacing w:line="360" w:lineRule="auto"/>
        <w:jc w:val="both"/>
        <w:rPr>
          <w:rFonts w:ascii="Lucida Bright" w:hAnsi="Lucida Bright"/>
        </w:rPr>
      </w:pPr>
    </w:p>
    <w:p w:rsidR="00DC5D64" w:rsidRDefault="00DC5D64" w:rsidP="00DC5D64">
      <w:pPr>
        <w:numPr>
          <w:ilvl w:val="12"/>
          <w:numId w:val="0"/>
        </w:numPr>
        <w:spacing w:line="360" w:lineRule="auto"/>
        <w:jc w:val="both"/>
        <w:rPr>
          <w:rFonts w:ascii="Lucida Bright" w:hAnsi="Lucida Bright"/>
        </w:rPr>
      </w:pPr>
      <w:r w:rsidRPr="0068096F">
        <w:rPr>
          <w:rFonts w:ascii="Lucida Bright" w:hAnsi="Lucida Bright"/>
        </w:rPr>
        <w:t>Sometime during their expedition, Mallory and Irvine</w:t>
      </w:r>
      <w:r>
        <w:rPr>
          <w:rFonts w:ascii="Lucida Bright" w:hAnsi="Lucida Bright"/>
        </w:rPr>
        <w:t xml:space="preserve"> met Howard Somervell.  Mallory, who had forgotten to bring his camera, </w:t>
      </w:r>
      <w:r w:rsidRPr="0068096F">
        <w:rPr>
          <w:rFonts w:ascii="Lucida Bright" w:hAnsi="Lucida Bright"/>
        </w:rPr>
        <w:t xml:space="preserve">borrowed Somervell’s </w:t>
      </w:r>
      <w:r>
        <w:rPr>
          <w:rFonts w:ascii="Lucida Bright" w:hAnsi="Lucida Bright"/>
        </w:rPr>
        <w:t xml:space="preserve">Kodak VPK </w:t>
      </w:r>
      <w:r w:rsidRPr="0068096F">
        <w:rPr>
          <w:rFonts w:ascii="Lucida Bright" w:hAnsi="Lucida Bright"/>
        </w:rPr>
        <w:t xml:space="preserve">camera to take pictures on the mountain.  In the early afternoon of June 8, 1924, Noel Odell saw the two dark figures of Mallory and Irvine approach the Second Step.  They seemed to be going strong, although Odell was surprised that they hadn’t made more progress.  However, he felt sure they would make it to the summit.  A snow squall struck the mountain shortly thereafter. </w:t>
      </w:r>
    </w:p>
    <w:p w:rsidR="00DC5D64" w:rsidRDefault="00DC5D64" w:rsidP="00DC5D64">
      <w:pPr>
        <w:numPr>
          <w:ilvl w:val="12"/>
          <w:numId w:val="0"/>
        </w:numPr>
        <w:spacing w:line="360" w:lineRule="auto"/>
        <w:jc w:val="both"/>
        <w:rPr>
          <w:rFonts w:ascii="Lucida Bright" w:hAnsi="Lucida Bright"/>
        </w:rPr>
      </w:pPr>
    </w:p>
    <w:p w:rsidR="00DC5D64" w:rsidRDefault="00DC5D64" w:rsidP="00DC5D64">
      <w:pPr>
        <w:numPr>
          <w:ilvl w:val="12"/>
          <w:numId w:val="0"/>
        </w:numPr>
        <w:spacing w:line="360" w:lineRule="auto"/>
        <w:jc w:val="both"/>
        <w:rPr>
          <w:rFonts w:ascii="Lucida Bright" w:hAnsi="Lucida Bright" w:cs="Tahoma"/>
          <w:color w:val="000000"/>
          <w:shd w:val="clear" w:color="auto" w:fill="FFFFFF"/>
        </w:rPr>
      </w:pPr>
      <w:r w:rsidRPr="0068096F">
        <w:rPr>
          <w:rFonts w:ascii="Lucida Bright" w:hAnsi="Lucida Bright"/>
        </w:rPr>
        <w:t xml:space="preserve">No one ever saw George Mallory or Andrew Irvine alive again.  </w:t>
      </w:r>
      <w:r w:rsidRPr="0044678B">
        <w:rPr>
          <w:rFonts w:ascii="Lucida Bright" w:hAnsi="Lucida Bright"/>
          <w:color w:val="000000"/>
        </w:rPr>
        <w:t>Whether either man reached the summit—almost three decades before Sir Edmund Hillary and Tenzing Norgay's historic 1953 cli</w:t>
      </w:r>
      <w:r>
        <w:rPr>
          <w:rFonts w:ascii="Lucida Bright" w:hAnsi="Lucida Bright"/>
          <w:color w:val="000000"/>
        </w:rPr>
        <w:t>mb—has been an open question for decades</w:t>
      </w:r>
      <w:r w:rsidRPr="0044678B">
        <w:rPr>
          <w:rFonts w:ascii="Lucida Bright" w:hAnsi="Lucida Bright"/>
          <w:color w:val="000000"/>
        </w:rPr>
        <w:t xml:space="preserve">. </w:t>
      </w:r>
      <w:r>
        <w:rPr>
          <w:rFonts w:ascii="Georgia" w:hAnsi="Georgia"/>
          <w:color w:val="000000"/>
        </w:rPr>
        <w:t xml:space="preserve"> </w:t>
      </w:r>
      <w:r w:rsidRPr="00151FF0">
        <w:rPr>
          <w:rFonts w:ascii="Lucida Bright" w:hAnsi="Lucida Bright" w:cs="Tahoma"/>
          <w:color w:val="000000"/>
          <w:shd w:val="clear" w:color="auto" w:fill="FFFFFF"/>
        </w:rPr>
        <w:t>Who were the first climbers to summit Everest continues to be a mystery that enthralls Everest followers and borders on obsession for a few historians.</w:t>
      </w:r>
      <w:r>
        <w:rPr>
          <w:rFonts w:ascii="Lucida Bright" w:hAnsi="Lucida Bright" w:cs="Tahoma"/>
          <w:color w:val="000000"/>
          <w:shd w:val="clear" w:color="auto" w:fill="FFFFFF"/>
        </w:rPr>
        <w:t xml:space="preserve">  </w:t>
      </w:r>
    </w:p>
    <w:p w:rsidR="00DC5D64" w:rsidRPr="001A00BB" w:rsidRDefault="00DC5D64" w:rsidP="00DC5D64">
      <w:pPr>
        <w:numPr>
          <w:ilvl w:val="12"/>
          <w:numId w:val="0"/>
        </w:numPr>
        <w:spacing w:line="360" w:lineRule="auto"/>
        <w:jc w:val="both"/>
        <w:rPr>
          <w:rFonts w:ascii="Lucida Bright" w:hAnsi="Lucida Bright"/>
          <w:b/>
        </w:rPr>
      </w:pPr>
      <w:r w:rsidRPr="001A00BB">
        <w:rPr>
          <w:rFonts w:ascii="Lucida Bright" w:hAnsi="Lucida Bright"/>
          <w:b/>
        </w:rPr>
        <w:t xml:space="preserve">What ever happened to these two brave explorers?  </w:t>
      </w:r>
    </w:p>
    <w:p w:rsidR="00DC5D64" w:rsidRDefault="00DC5D64" w:rsidP="00DC5D64">
      <w:pPr>
        <w:numPr>
          <w:ilvl w:val="12"/>
          <w:numId w:val="0"/>
        </w:numPr>
        <w:spacing w:line="360" w:lineRule="auto"/>
        <w:jc w:val="both"/>
        <w:rPr>
          <w:rFonts w:ascii="Lucida Bright" w:hAnsi="Lucida Bright"/>
        </w:rPr>
      </w:pPr>
    </w:p>
    <w:p w:rsidR="00DC5D64" w:rsidRPr="00151FF0" w:rsidRDefault="00DC5D64" w:rsidP="00DC5D64">
      <w:pPr>
        <w:numPr>
          <w:ilvl w:val="12"/>
          <w:numId w:val="0"/>
        </w:numPr>
        <w:spacing w:line="360" w:lineRule="auto"/>
        <w:jc w:val="both"/>
        <w:rPr>
          <w:rFonts w:ascii="Lucida Bright" w:hAnsi="Lucida Bright"/>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lastRenderedPageBreak/>
        <w:t>Cut up and distribute the following collection of clues to the students.  The students may work in small groups.</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The students will:</w:t>
      </w:r>
    </w:p>
    <w:p w:rsidR="00DC5D64" w:rsidRPr="001A00BB" w:rsidRDefault="00DC5D64" w:rsidP="00DC5D64">
      <w:pPr>
        <w:numPr>
          <w:ilvl w:val="0"/>
          <w:numId w:val="23"/>
        </w:numPr>
        <w:spacing w:after="0" w:line="240" w:lineRule="auto"/>
        <w:jc w:val="both"/>
        <w:rPr>
          <w:rFonts w:ascii="Lucida Bright" w:hAnsi="Lucida Bright"/>
          <w:sz w:val="24"/>
          <w:szCs w:val="24"/>
        </w:rPr>
      </w:pPr>
      <w:r w:rsidRPr="001A00BB">
        <w:rPr>
          <w:rFonts w:ascii="Lucida Bright" w:hAnsi="Lucida Bright"/>
          <w:sz w:val="24"/>
          <w:szCs w:val="24"/>
        </w:rPr>
        <w:t>organize the clues into categories that make sense to them</w:t>
      </w:r>
    </w:p>
    <w:p w:rsidR="00DC5D64" w:rsidRPr="001A00BB" w:rsidRDefault="00DC5D64" w:rsidP="00DC5D64">
      <w:pPr>
        <w:numPr>
          <w:ilvl w:val="0"/>
          <w:numId w:val="23"/>
        </w:numPr>
        <w:spacing w:after="0" w:line="240" w:lineRule="auto"/>
        <w:jc w:val="both"/>
        <w:rPr>
          <w:rFonts w:ascii="Lucida Bright" w:hAnsi="Lucida Bright"/>
          <w:sz w:val="24"/>
          <w:szCs w:val="24"/>
        </w:rPr>
      </w:pPr>
      <w:r w:rsidRPr="001A00BB">
        <w:rPr>
          <w:rFonts w:ascii="Lucida Bright" w:hAnsi="Lucida Bright"/>
          <w:sz w:val="24"/>
          <w:szCs w:val="24"/>
        </w:rPr>
        <w:t>glue the groupings on a sheet of butcher paper</w:t>
      </w:r>
    </w:p>
    <w:p w:rsidR="00DC5D64" w:rsidRPr="001A00BB" w:rsidRDefault="00DC5D64" w:rsidP="00DC5D64">
      <w:pPr>
        <w:numPr>
          <w:ilvl w:val="0"/>
          <w:numId w:val="23"/>
        </w:numPr>
        <w:spacing w:after="0" w:line="240" w:lineRule="auto"/>
        <w:jc w:val="both"/>
        <w:rPr>
          <w:rFonts w:ascii="Lucida Bright" w:hAnsi="Lucida Bright"/>
          <w:sz w:val="24"/>
          <w:szCs w:val="24"/>
        </w:rPr>
      </w:pPr>
      <w:r w:rsidRPr="001A00BB">
        <w:rPr>
          <w:rFonts w:ascii="Lucida Bright" w:hAnsi="Lucida Bright"/>
          <w:sz w:val="24"/>
          <w:szCs w:val="24"/>
        </w:rPr>
        <w:t>label their categories</w:t>
      </w:r>
    </w:p>
    <w:p w:rsidR="00DC5D64" w:rsidRPr="001A00BB" w:rsidRDefault="00DC5D64" w:rsidP="00DC5D64">
      <w:pPr>
        <w:numPr>
          <w:ilvl w:val="0"/>
          <w:numId w:val="23"/>
        </w:numPr>
        <w:spacing w:after="0" w:line="240" w:lineRule="auto"/>
        <w:jc w:val="both"/>
        <w:rPr>
          <w:rFonts w:ascii="Lucida Bright" w:hAnsi="Lucida Bright"/>
          <w:sz w:val="24"/>
          <w:szCs w:val="24"/>
        </w:rPr>
      </w:pPr>
      <w:r w:rsidRPr="001A00BB">
        <w:rPr>
          <w:rFonts w:ascii="Lucida Bright" w:hAnsi="Lucida Bright"/>
          <w:sz w:val="24"/>
          <w:szCs w:val="24"/>
        </w:rPr>
        <w:t>write their hypothesis across the top of the poster as to what happened to these explorers</w:t>
      </w:r>
    </w:p>
    <w:p w:rsidR="00DC5D64" w:rsidRPr="001A00BB" w:rsidRDefault="00DC5D64" w:rsidP="00DC5D64">
      <w:pPr>
        <w:jc w:val="both"/>
        <w:rPr>
          <w:rFonts w:ascii="Lucida Bright" w:hAnsi="Lucida Bright"/>
          <w:sz w:val="24"/>
          <w:szCs w:val="24"/>
        </w:rPr>
      </w:pPr>
    </w:p>
    <w:p w:rsidR="00DC5D64" w:rsidRPr="001A00BB" w:rsidRDefault="00DC5D64" w:rsidP="00DC5D64">
      <w:pPr>
        <w:jc w:val="both"/>
        <w:rPr>
          <w:rFonts w:ascii="Lucida Bright" w:hAnsi="Lucida Bright"/>
          <w:sz w:val="24"/>
          <w:szCs w:val="24"/>
        </w:rPr>
      </w:pPr>
      <w:r w:rsidRPr="001A00BB">
        <w:rPr>
          <w:rFonts w:ascii="Lucida Bright" w:hAnsi="Lucida Bright"/>
          <w:sz w:val="24"/>
          <w:szCs w:val="24"/>
        </w:rPr>
        <w:t>Display all of the posters and have the students participate in a Museum Walk to compare/contrast their conclusions with the conclusions of other groups.</w:t>
      </w:r>
    </w:p>
    <w:p w:rsidR="00DC5D64" w:rsidRDefault="00DC5D64" w:rsidP="00DC5D64">
      <w:pPr>
        <w:jc w:val="both"/>
        <w:rPr>
          <w:rFonts w:ascii="Lucida Bright" w:hAnsi="Lucida Bright"/>
          <w:sz w:val="32"/>
          <w:szCs w:val="32"/>
        </w:rPr>
      </w:pPr>
    </w:p>
    <w:p w:rsidR="00DC5D64" w:rsidRPr="001A00BB" w:rsidRDefault="00DC5D64" w:rsidP="00DC5D64">
      <w:pPr>
        <w:jc w:val="both"/>
        <w:rPr>
          <w:rFonts w:ascii="Lucida Bright" w:hAnsi="Lucida Bright"/>
          <w:sz w:val="24"/>
          <w:szCs w:val="24"/>
        </w:rPr>
      </w:pPr>
      <w:r w:rsidRPr="001A00BB">
        <w:rPr>
          <w:rFonts w:ascii="Lucida Bright" w:hAnsi="Lucida Bright"/>
          <w:sz w:val="24"/>
          <w:szCs w:val="24"/>
        </w:rPr>
        <w:t>CLUES (to be cut out ahead of time)</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After seeing Mallory and Irvine approach the Second Step, Odell went back to North Col and watched for them all night.  He saw no sign of them.</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Two days after Odell had seen Mallory and Irvine approach the Second Step, he returned to Mallory and Irvine’s high camp.  He discovered that no one had been there since the explorers had left there two days before.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When Odell returned to Mallory and Irvine’s high camp, he found hardware from the oxygen apparatus all over the tent, possibly indicating that Irvine had been working on it before leaving.</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In 1933, an ice axe was found at the 27,750-foot mark on the mountain.  There were three nick marks on it, which was the same type of mark Irvine used to put on all of his belongings.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In 1960, a Chinese expedition successfully completed the Second Step climb, but only with the aid of ladders, ropes, and anchors.  Even with the aid of the equipment that Mallory and Irvine had not had, the team still had to stand on </w:t>
      </w:r>
      <w:r w:rsidRPr="001A00BB">
        <w:rPr>
          <w:rFonts w:ascii="Lucida Bright" w:hAnsi="Lucida Bright"/>
          <w:sz w:val="24"/>
          <w:szCs w:val="24"/>
        </w:rPr>
        <w:lastRenderedPageBreak/>
        <w:t>each other’s shoulders with their boots and gloves off, resulting in frostbite and loss of toes.</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In the 1930s, a working torch and emergency flares were found at Irvine and Mallory’s camp.  They had left them behind.</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In 1975, Wang Hongbao, a Chinese explorer, went for a twenty-minute walk away from his camp on Mount Everest.  He discovered a body 750 feet directly below the spot where the ice axe had been found.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Hongbao recognized the body he found as “English dead,” because of the style of clothing.  When he touched the clothing, it disintegrated in his hands, indicating that the body had been there a number of years.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Prior to 1975, no other English bodies had been lost on the mountain except Mallory and Irvine’s.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Hongbao did not tell anyone about his discovery until 1979, but he died in an avalanche the next day.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 xml:space="preserve">Odell’s last sighting of Mallory and Irvine is considered valid, because he is a trained geologist.  </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Odell later changed his story and claimed that he last saw them on the First Step.</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Pr>
          <w:rFonts w:ascii="Lucida Bright" w:hAnsi="Lucida Bright"/>
        </w:rPr>
        <w:t xml:space="preserve">In </w:t>
      </w:r>
      <w:r w:rsidRPr="001A00BB">
        <w:rPr>
          <w:rFonts w:ascii="Lucida Bright" w:hAnsi="Lucida Bright"/>
          <w:sz w:val="24"/>
          <w:szCs w:val="24"/>
        </w:rPr>
        <w:t>1986, an expedition on Mount Everest discovered 2 twin air tanks belonging to a British expedition in 1922.  The 1986 expedition was trying to find Mallory and Irvine, but a terrible snowstorm prevented them from reaching the search area.</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The day before seeing his last sight of Mallory and Irvine, Odell received a note from Mallory stating that he intended to leave camp the following morning with 2 bottles of oxygen.</w:t>
      </w:r>
    </w:p>
    <w:p w:rsidR="00DC5D64" w:rsidRPr="001A00BB" w:rsidRDefault="00DC5D64" w:rsidP="00DC5D64">
      <w:pPr>
        <w:numPr>
          <w:ilvl w:val="12"/>
          <w:numId w:val="0"/>
        </w:numPr>
        <w:jc w:val="both"/>
        <w:rPr>
          <w:rFonts w:ascii="Lucida Bright" w:hAnsi="Lucida Bright"/>
          <w:sz w:val="24"/>
          <w:szCs w:val="24"/>
        </w:rPr>
      </w:pP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In 1999, 2 bottles of oxygen from 1924 were found on the mountain.</w:t>
      </w:r>
    </w:p>
    <w:p w:rsidR="00DC5D64" w:rsidRPr="001A00BB" w:rsidRDefault="00DC5D64" w:rsidP="00DC5D64">
      <w:pPr>
        <w:numPr>
          <w:ilvl w:val="12"/>
          <w:numId w:val="0"/>
        </w:numPr>
        <w:jc w:val="both"/>
        <w:rPr>
          <w:rFonts w:ascii="Lucida Bright" w:hAnsi="Lucida Bright"/>
          <w:sz w:val="24"/>
          <w:szCs w:val="24"/>
        </w:rPr>
      </w:pPr>
    </w:p>
    <w:p w:rsidR="00DC5D64" w:rsidRDefault="00DC5D64" w:rsidP="00DC5D64">
      <w:pPr>
        <w:numPr>
          <w:ilvl w:val="12"/>
          <w:numId w:val="0"/>
        </w:numPr>
        <w:jc w:val="both"/>
      </w:pPr>
      <w:r>
        <w:fldChar w:fldCharType="begin"/>
      </w:r>
      <w:r>
        <w:instrText xml:space="preserve"> INCLUDEPICTURE "http://www.journalmural.com/wordpress/wp-content/uploads/2011/03/Mallorys-body1.jpg" \* MERGEFORMATINET </w:instrText>
      </w:r>
      <w:r>
        <w:fldChar w:fldCharType="separate"/>
      </w:r>
      <w:r w:rsidR="000E6FEA">
        <w:fldChar w:fldCharType="begin"/>
      </w:r>
      <w:r w:rsidR="000E6FEA">
        <w:instrText xml:space="preserve"> INCLUDEPICTURE  "http://www.journalmural.com/wordpress/wp-content/uploads/2011/03/Mallorys-body1.jpg" \* MERGEFORMATINET </w:instrText>
      </w:r>
      <w:r w:rsidR="000E6FEA">
        <w:fldChar w:fldCharType="separate"/>
      </w:r>
      <w:r w:rsidR="00BD70CC">
        <w:fldChar w:fldCharType="begin"/>
      </w:r>
      <w:r w:rsidR="00BD70CC">
        <w:instrText xml:space="preserve"> INCLUDEPICTURE  "http://www.journalmural.com/wordpress/wp-content/uploads/2011/03/Mallorys-body1.jpg" \* MERGEFORMATINET </w:instrText>
      </w:r>
      <w:r w:rsidR="00BD70CC">
        <w:fldChar w:fldCharType="separate"/>
      </w:r>
      <w:r w:rsidR="005049AA">
        <w:fldChar w:fldCharType="begin"/>
      </w:r>
      <w:r w:rsidR="005049AA">
        <w:instrText xml:space="preserve"> </w:instrText>
      </w:r>
      <w:r w:rsidR="005049AA">
        <w:instrText>INCLUDEPICTURE  "http://www.journalmural.com/wordpress/wp-content/uploads/2011/03/Mallor</w:instrText>
      </w:r>
      <w:r w:rsidR="005049AA">
        <w:instrText>ys-body1.jpg" \* MERGEFORMATINET</w:instrText>
      </w:r>
      <w:r w:rsidR="005049AA">
        <w:instrText xml:space="preserve"> </w:instrText>
      </w:r>
      <w:r w:rsidR="005049AA">
        <w:fldChar w:fldCharType="separate"/>
      </w:r>
      <w:r w:rsidR="00C04EC6">
        <w:pict>
          <v:shape id="_x0000_i1027" type="#_x0000_t75" style="width:199.5pt;height:132pt">
            <v:imagedata r:id="rId16" r:href="rId17"/>
          </v:shape>
        </w:pict>
      </w:r>
      <w:r w:rsidR="005049AA">
        <w:fldChar w:fldCharType="end"/>
      </w:r>
      <w:r w:rsidR="00BD70CC">
        <w:fldChar w:fldCharType="end"/>
      </w:r>
      <w:r w:rsidR="000E6FEA">
        <w:fldChar w:fldCharType="end"/>
      </w:r>
      <w:r>
        <w:fldChar w:fldCharType="end"/>
      </w:r>
      <w:r>
        <w:t xml:space="preserve">  </w:t>
      </w:r>
      <w:r>
        <w:fldChar w:fldCharType="begin"/>
      </w:r>
      <w:r>
        <w:instrText xml:space="preserve"> INCLUDEPICTURE "http://3.bp.blogspot.com/-tgW6nKDLaxw/UM-V_35usvI/AAAAAAAAByo/nlDyHzNYwyE/s1600/aa%2Bmallory-legs.jpg" \* MERGEFORMATINET </w:instrText>
      </w:r>
      <w:r>
        <w:fldChar w:fldCharType="separate"/>
      </w:r>
      <w:r w:rsidR="000E6FEA">
        <w:fldChar w:fldCharType="begin"/>
      </w:r>
      <w:r w:rsidR="000E6FEA">
        <w:instrText xml:space="preserve"> INCLUDEPICTURE  "http://3.bp.blogspot.com/-tgW6nKDLaxw/UM-V_35usvI/AAAAAAAAByo/nlDyHzNYwyE/s1600/aa+mallory-legs.jpg" \* MERGEFORMATINET </w:instrText>
      </w:r>
      <w:r w:rsidR="000E6FEA">
        <w:fldChar w:fldCharType="separate"/>
      </w:r>
      <w:r w:rsidR="00BD70CC">
        <w:fldChar w:fldCharType="begin"/>
      </w:r>
      <w:r w:rsidR="00BD70CC">
        <w:instrText xml:space="preserve"> INCLUDEPICTURE  "http://3.bp.blogspot.com/-tgW6nKDLaxw/UM-V_35usvI/AAAAAAAAByo/nlDyHzNYwyE/s1600/aa+mallory-legs.jpg" \* MERGEFORMATINET </w:instrText>
      </w:r>
      <w:r w:rsidR="00BD70CC">
        <w:fldChar w:fldCharType="separate"/>
      </w:r>
      <w:r w:rsidR="005049AA">
        <w:fldChar w:fldCharType="begin"/>
      </w:r>
      <w:r w:rsidR="005049AA">
        <w:instrText xml:space="preserve"> </w:instrText>
      </w:r>
      <w:r w:rsidR="005049AA">
        <w:instrText>INCLUDEPICTURE  "http://3.bp.blogspot.com/-tgW6nKDLaxw/UM-V_35usvI/AAAAAAAAByo/nlDyHzNYwyE/s1600/aa+mallory-legs.jpg" \* MERGEFORMATINET</w:instrText>
      </w:r>
      <w:r w:rsidR="005049AA">
        <w:instrText xml:space="preserve"> </w:instrText>
      </w:r>
      <w:r w:rsidR="005049AA">
        <w:fldChar w:fldCharType="separate"/>
      </w:r>
      <w:r w:rsidR="00C04EC6">
        <w:pict>
          <v:shape id="_x0000_i1028" type="#_x0000_t75" style="width:195.75pt;height:132pt">
            <v:imagedata r:id="rId18" r:href="rId19"/>
          </v:shape>
        </w:pict>
      </w:r>
      <w:r w:rsidR="005049AA">
        <w:fldChar w:fldCharType="end"/>
      </w:r>
      <w:r w:rsidR="00BD70CC">
        <w:fldChar w:fldCharType="end"/>
      </w:r>
      <w:r w:rsidR="000E6FEA">
        <w:fldChar w:fldCharType="end"/>
      </w:r>
      <w:r>
        <w:fldChar w:fldCharType="end"/>
      </w:r>
    </w:p>
    <w:p w:rsidR="00DC5D64" w:rsidRPr="001A00BB" w:rsidRDefault="00DC5D64" w:rsidP="00DC5D64">
      <w:pPr>
        <w:numPr>
          <w:ilvl w:val="12"/>
          <w:numId w:val="0"/>
        </w:numPr>
        <w:jc w:val="both"/>
        <w:rPr>
          <w:rFonts w:ascii="Lucida Bright" w:hAnsi="Lucida Bright"/>
          <w:sz w:val="24"/>
          <w:szCs w:val="24"/>
        </w:rPr>
      </w:pPr>
      <w:r w:rsidRPr="001A00BB">
        <w:rPr>
          <w:rFonts w:ascii="Lucida Bright" w:hAnsi="Lucida Bright"/>
          <w:sz w:val="24"/>
          <w:szCs w:val="24"/>
        </w:rPr>
        <w:t>This body contained letters from Mallory’s family.</w:t>
      </w:r>
    </w:p>
    <w:p w:rsidR="00DC5D64" w:rsidRDefault="00DC5D64" w:rsidP="00DC5D64">
      <w:pPr>
        <w:numPr>
          <w:ilvl w:val="12"/>
          <w:numId w:val="0"/>
        </w:numPr>
        <w:jc w:val="both"/>
        <w:rPr>
          <w:rFonts w:ascii="Lucida Bright" w:hAnsi="Lucida Bright"/>
          <w:sz w:val="32"/>
          <w:szCs w:val="32"/>
        </w:rPr>
      </w:pPr>
    </w:p>
    <w:p w:rsidR="00DC5D64" w:rsidRDefault="00C04EC6" w:rsidP="00DC5D64">
      <w:pPr>
        <w:numPr>
          <w:ilvl w:val="12"/>
          <w:numId w:val="0"/>
        </w:numPr>
        <w:jc w:val="both"/>
        <w:rPr>
          <w:rFonts w:ascii="Lucida Bright" w:hAnsi="Lucida Bright"/>
          <w:sz w:val="32"/>
          <w:szCs w:val="32"/>
        </w:rPr>
      </w:pPr>
      <w:r>
        <w:rPr>
          <w:noProof/>
        </w:rPr>
        <w:pict>
          <v:shape id="_x0000_i1029" type="#_x0000_t75" style="width:185.25pt;height:119.25pt;visibility:visible">
            <v:imagedata r:id="rId20" o:title=""/>
          </v:shape>
        </w:pict>
      </w:r>
      <w:r w:rsidR="00DC5D64">
        <w:rPr>
          <w:noProof/>
        </w:rPr>
        <w:t xml:space="preserve"> </w:t>
      </w:r>
      <w:r w:rsidR="00DC5D64" w:rsidRPr="001A00BB">
        <w:rPr>
          <w:noProof/>
          <w:sz w:val="24"/>
          <w:szCs w:val="24"/>
        </w:rPr>
        <w:t>Another camera, the same model</w:t>
      </w:r>
    </w:p>
    <w:p w:rsidR="00DC5D64" w:rsidRDefault="00DC5D64">
      <w:pPr>
        <w:numPr>
          <w:ilvl w:val="12"/>
          <w:numId w:val="0"/>
        </w:numPr>
        <w:rPr>
          <w:rFonts w:ascii="Lucida Bright" w:hAnsi="Lucida Bright"/>
          <w:sz w:val="32"/>
          <w:szCs w:val="32"/>
        </w:rPr>
      </w:pPr>
    </w:p>
    <w:p w:rsidR="00DC5D64" w:rsidRPr="00375EE2" w:rsidRDefault="00DC5D64">
      <w:pPr>
        <w:numPr>
          <w:ilvl w:val="12"/>
          <w:numId w:val="0"/>
        </w:numPr>
        <w:rPr>
          <w:rFonts w:ascii="Lucida Bright" w:hAnsi="Lucida Bright"/>
          <w:sz w:val="32"/>
          <w:szCs w:val="32"/>
        </w:rPr>
      </w:pPr>
    </w:p>
    <w:p w:rsidR="00DC5D64" w:rsidRDefault="00DC5D64" w:rsidP="00DC5D64">
      <w:pPr>
        <w:numPr>
          <w:ilvl w:val="12"/>
          <w:numId w:val="0"/>
        </w:numPr>
        <w:spacing w:line="360" w:lineRule="auto"/>
        <w:rPr>
          <w:rFonts w:ascii="Lucida Bright" w:hAnsi="Lucida Bright"/>
        </w:rPr>
      </w:pPr>
      <w:r w:rsidRPr="00A9099A">
        <w:rPr>
          <w:rFonts w:ascii="Lucida Bright" w:hAnsi="Lucida Bright"/>
        </w:rPr>
        <w:t xml:space="preserve">The </w:t>
      </w:r>
      <w:r>
        <w:rPr>
          <w:rFonts w:ascii="Lucida Bright" w:hAnsi="Lucida Bright"/>
        </w:rPr>
        <w:t>“</w:t>
      </w:r>
      <w:r w:rsidRPr="00A9099A">
        <w:rPr>
          <w:rFonts w:ascii="Lucida Bright" w:hAnsi="Lucida Bright"/>
        </w:rPr>
        <w:t>Solution</w:t>
      </w:r>
      <w:r>
        <w:rPr>
          <w:rFonts w:ascii="Lucida Bright" w:hAnsi="Lucida Bright"/>
        </w:rPr>
        <w:t xml:space="preserve">” should be shared after students after completed the Museum Walk.  </w:t>
      </w:r>
    </w:p>
    <w:p w:rsidR="00DC5D64" w:rsidRPr="00A9099A" w:rsidRDefault="00DC5D64" w:rsidP="00DC5D64">
      <w:pPr>
        <w:numPr>
          <w:ilvl w:val="12"/>
          <w:numId w:val="0"/>
        </w:numPr>
        <w:spacing w:line="360" w:lineRule="auto"/>
        <w:rPr>
          <w:rFonts w:ascii="Lucida Bright" w:hAnsi="Lucida Bright"/>
        </w:rPr>
      </w:pPr>
    </w:p>
    <w:p w:rsidR="00DC5D64" w:rsidRDefault="00DC5D64" w:rsidP="00DC5D64">
      <w:pPr>
        <w:numPr>
          <w:ilvl w:val="12"/>
          <w:numId w:val="0"/>
        </w:numPr>
        <w:spacing w:line="360" w:lineRule="auto"/>
        <w:jc w:val="both"/>
        <w:rPr>
          <w:rFonts w:ascii="Lucida Bright" w:hAnsi="Lucida Bright"/>
        </w:rPr>
      </w:pPr>
      <w:r w:rsidRPr="00A9099A">
        <w:rPr>
          <w:rFonts w:ascii="Lucida Bright" w:hAnsi="Lucida Bright"/>
        </w:rPr>
        <w:t xml:space="preserve">In May of 1999, a team set forth with metal detectors to try to look for the body that had been found in 1975 by Hongbao.  The metal detectors would be used for finding ice axes, nails, boot soles, backpack frames, oxygen canisters, or Somervell’s camera.  A GPS unit would be used to mark the sites where the ice axe was found, the body was found in 1975, and Odell last spotted Mallory and Irvine.  </w:t>
      </w:r>
    </w:p>
    <w:p w:rsidR="00DC5D64" w:rsidRDefault="00DC5D64" w:rsidP="00DC5D64">
      <w:pPr>
        <w:numPr>
          <w:ilvl w:val="12"/>
          <w:numId w:val="0"/>
        </w:numPr>
        <w:spacing w:line="360" w:lineRule="auto"/>
        <w:jc w:val="both"/>
        <w:rPr>
          <w:rFonts w:ascii="Lucida Bright" w:hAnsi="Lucida Bright"/>
        </w:rPr>
      </w:pPr>
    </w:p>
    <w:p w:rsidR="00DC5D64" w:rsidRDefault="00DC5D64" w:rsidP="00DC5D64">
      <w:pPr>
        <w:numPr>
          <w:ilvl w:val="12"/>
          <w:numId w:val="0"/>
        </w:numPr>
        <w:spacing w:line="360" w:lineRule="auto"/>
        <w:jc w:val="both"/>
        <w:rPr>
          <w:rFonts w:ascii="Lucida Bright" w:hAnsi="Lucida Bright"/>
        </w:rPr>
      </w:pPr>
      <w:r w:rsidRPr="00A9099A">
        <w:rPr>
          <w:rFonts w:ascii="Lucida Bright" w:hAnsi="Lucida Bright"/>
        </w:rPr>
        <w:lastRenderedPageBreak/>
        <w:t xml:space="preserve">On May 3, 1999, the Mallory and Irvine Research Expedition found the body that Hongbao had discovered.  The body had a rope around its waist, and the team could tell by the fractured leg, abrasion on the shoulder blade, deformed elbow, and broken ribs that the person had died in a fall.  The body was wearing a jacket with blood on it, goggles, a flannel shirt, wool long johns, and knit leggings.  On closer examination, the expedition team found that the clothing labels had George Mallory’s name on them.  The clothes’ pockets also contained letters written to Mallory from his family.  The expedition team removed everything from the body, covered the body with rocks, and returned all of Mallory’s belongings to the British Museum in London for examination.  </w:t>
      </w:r>
    </w:p>
    <w:p w:rsidR="00DC5D64" w:rsidRDefault="00DC5D64" w:rsidP="00DC5D64">
      <w:pPr>
        <w:numPr>
          <w:ilvl w:val="12"/>
          <w:numId w:val="0"/>
        </w:numPr>
        <w:spacing w:line="360" w:lineRule="auto"/>
        <w:jc w:val="both"/>
        <w:rPr>
          <w:rFonts w:ascii="Lucida Bright" w:hAnsi="Lucida Bright"/>
        </w:rPr>
      </w:pPr>
    </w:p>
    <w:p w:rsidR="00EE2897" w:rsidRDefault="00DC5D64" w:rsidP="00D43B31">
      <w:pPr>
        <w:numPr>
          <w:ilvl w:val="12"/>
          <w:numId w:val="0"/>
        </w:numPr>
        <w:spacing w:line="360" w:lineRule="auto"/>
        <w:jc w:val="both"/>
        <w:rPr>
          <w:rFonts w:ascii="Lucida Bright" w:hAnsi="Lucida Bright"/>
        </w:rPr>
      </w:pPr>
      <w:r w:rsidRPr="00A9099A">
        <w:rPr>
          <w:rFonts w:ascii="Lucida Bright" w:hAnsi="Lucida Bright"/>
        </w:rPr>
        <w:t>The team returned to Mount Everest in April of 2000 to try to find Irvine and the camera, but they were unsuccessful.  Although part of this mystery has been solved, two big mysteries still remain.  Where is Irvine’s body?  Did the pair ever reach the top of the Second Step, becoming the first to do so?  Perhaps if the camera is ever found, the remainder of this mystery will be solved.</w:t>
      </w:r>
    </w:p>
    <w:p w:rsidR="00D43B31" w:rsidRDefault="00D43B31">
      <w:pPr>
        <w:rPr>
          <w:rFonts w:ascii="Lucida Bright" w:hAnsi="Lucida Bright"/>
        </w:rPr>
      </w:pPr>
      <w:r>
        <w:rPr>
          <w:rFonts w:ascii="Lucida Bright" w:hAnsi="Lucida Bright"/>
        </w:rPr>
        <w:br w:type="page"/>
      </w:r>
    </w:p>
    <w:p w:rsidR="00D43B31" w:rsidRDefault="00D43B31">
      <w:pPr>
        <w:rPr>
          <w:rFonts w:ascii="Georgia" w:hAnsi="Georgia"/>
          <w:sz w:val="28"/>
          <w:szCs w:val="28"/>
        </w:rPr>
      </w:pPr>
      <w:r>
        <w:rPr>
          <w:rFonts w:ascii="Georgia" w:hAnsi="Georgia"/>
          <w:sz w:val="28"/>
          <w:szCs w:val="28"/>
        </w:rPr>
        <w:lastRenderedPageBreak/>
        <w:t>Instructions for an Inquiry Strategy Lesson</w:t>
      </w:r>
    </w:p>
    <w:p w:rsidR="00D43B31" w:rsidRDefault="00D43B31">
      <w:pPr>
        <w:rPr>
          <w:rFonts w:ascii="Georgia" w:hAnsi="Georgia"/>
          <w:sz w:val="28"/>
          <w:szCs w:val="28"/>
        </w:rPr>
      </w:pPr>
    </w:p>
    <w:p w:rsidR="00D43B31" w:rsidRDefault="00D43B31">
      <w:pPr>
        <w:rPr>
          <w:rFonts w:ascii="Georgia" w:hAnsi="Georgia"/>
          <w:sz w:val="24"/>
          <w:szCs w:val="24"/>
        </w:rPr>
      </w:pPr>
      <w:r>
        <w:rPr>
          <w:rFonts w:ascii="Georgia" w:hAnsi="Georgia"/>
          <w:sz w:val="24"/>
          <w:szCs w:val="24"/>
        </w:rPr>
        <w:t>The purpose of an inquiry lesson is to expose the students to convergent, logical thinking in a fast format.  Students must phrase questions in terms that can be answered “yes” or “no” which promotes clear and logical thinking.  This strategy is ideal as an introduction to a unit or an idea.  It is to be very quick.</w:t>
      </w:r>
    </w:p>
    <w:p w:rsidR="00D43B31" w:rsidRDefault="00D43B31">
      <w:pPr>
        <w:rPr>
          <w:rFonts w:ascii="Georgia" w:hAnsi="Georgia"/>
          <w:sz w:val="24"/>
          <w:szCs w:val="24"/>
        </w:rPr>
      </w:pPr>
    </w:p>
    <w:p w:rsidR="00D43B31" w:rsidRPr="00CB6403" w:rsidRDefault="00D43B31" w:rsidP="00CB6403">
      <w:pPr>
        <w:rPr>
          <w:rFonts w:ascii="Georgia" w:hAnsi="Georgia"/>
          <w:sz w:val="24"/>
          <w:szCs w:val="24"/>
        </w:rPr>
      </w:pPr>
      <w:r w:rsidRPr="00CB6403">
        <w:rPr>
          <w:rFonts w:ascii="Georgia" w:hAnsi="Georgia"/>
          <w:sz w:val="24"/>
          <w:szCs w:val="24"/>
        </w:rPr>
        <w:t>Give each team of 3 students a copy of a mystery photo or a mystery item.</w:t>
      </w:r>
    </w:p>
    <w:p w:rsidR="00D43B31" w:rsidRPr="00CB6403" w:rsidRDefault="00D43B31" w:rsidP="00CB6403">
      <w:pPr>
        <w:rPr>
          <w:rFonts w:ascii="Georgia" w:hAnsi="Georgia"/>
          <w:sz w:val="24"/>
          <w:szCs w:val="24"/>
        </w:rPr>
      </w:pPr>
      <w:r w:rsidRPr="00CB6403">
        <w:rPr>
          <w:rFonts w:ascii="Georgia" w:hAnsi="Georgia"/>
          <w:sz w:val="24"/>
          <w:szCs w:val="24"/>
        </w:rPr>
        <w:t>Provide some general background information about the object.</w:t>
      </w:r>
    </w:p>
    <w:p w:rsidR="00D43B31" w:rsidRDefault="00D43B31" w:rsidP="00CB6403">
      <w:pPr>
        <w:rPr>
          <w:rFonts w:ascii="Georgia" w:hAnsi="Georgia"/>
          <w:sz w:val="24"/>
          <w:szCs w:val="24"/>
        </w:rPr>
      </w:pPr>
      <w:r w:rsidRPr="00CB6403">
        <w:rPr>
          <w:rFonts w:ascii="Georgia" w:hAnsi="Georgia"/>
          <w:sz w:val="24"/>
          <w:szCs w:val="24"/>
        </w:rPr>
        <w:t>Explain to students that they are to determine what the object is / what is what used for / where it came from, etc.</w:t>
      </w:r>
    </w:p>
    <w:p w:rsidR="00D43B31" w:rsidRDefault="00D43B31" w:rsidP="00D43B31">
      <w:pPr>
        <w:tabs>
          <w:tab w:val="left" w:pos="3750"/>
        </w:tabs>
        <w:rPr>
          <w:rFonts w:ascii="Georgia" w:hAnsi="Georgia"/>
          <w:sz w:val="24"/>
          <w:szCs w:val="24"/>
        </w:rPr>
      </w:pPr>
      <w:r>
        <w:rPr>
          <w:rFonts w:ascii="Georgia" w:hAnsi="Georgia"/>
          <w:sz w:val="24"/>
          <w:szCs w:val="24"/>
        </w:rPr>
        <w:t>Directions for students:</w:t>
      </w:r>
      <w:r>
        <w:rPr>
          <w:rFonts w:ascii="Georgia" w:hAnsi="Georgia"/>
          <w:sz w:val="24"/>
          <w:szCs w:val="24"/>
        </w:rPr>
        <w:tab/>
      </w:r>
    </w:p>
    <w:p w:rsidR="00D43B31" w:rsidRDefault="00D43B31" w:rsidP="00D43B31">
      <w:pPr>
        <w:pStyle w:val="ListParagraph"/>
        <w:numPr>
          <w:ilvl w:val="0"/>
          <w:numId w:val="24"/>
        </w:numPr>
        <w:rPr>
          <w:rFonts w:ascii="Georgia" w:hAnsi="Georgia"/>
          <w:sz w:val="24"/>
          <w:szCs w:val="24"/>
        </w:rPr>
      </w:pPr>
      <w:r>
        <w:rPr>
          <w:rFonts w:ascii="Georgia" w:hAnsi="Georgia"/>
          <w:sz w:val="24"/>
          <w:szCs w:val="24"/>
        </w:rPr>
        <w:t>By yourself, come with a hypothesis.</w:t>
      </w:r>
    </w:p>
    <w:p w:rsidR="00D43B31" w:rsidRDefault="00D43B31" w:rsidP="00D43B31">
      <w:pPr>
        <w:pStyle w:val="ListParagraph"/>
        <w:numPr>
          <w:ilvl w:val="0"/>
          <w:numId w:val="24"/>
        </w:numPr>
        <w:rPr>
          <w:rFonts w:ascii="Georgia" w:hAnsi="Georgia"/>
          <w:sz w:val="24"/>
          <w:szCs w:val="24"/>
        </w:rPr>
      </w:pPr>
      <w:r>
        <w:rPr>
          <w:rFonts w:ascii="Georgia" w:hAnsi="Georgia"/>
          <w:sz w:val="24"/>
          <w:szCs w:val="24"/>
        </w:rPr>
        <w:t>With your team, discuss your ideas, and together, come up with one initial hypothesis.</w:t>
      </w:r>
    </w:p>
    <w:p w:rsidR="00D43B31" w:rsidRDefault="00D43B31" w:rsidP="00D43B31">
      <w:pPr>
        <w:pStyle w:val="ListParagraph"/>
        <w:numPr>
          <w:ilvl w:val="0"/>
          <w:numId w:val="24"/>
        </w:numPr>
        <w:rPr>
          <w:rFonts w:ascii="Georgia" w:hAnsi="Georgia"/>
          <w:sz w:val="24"/>
          <w:szCs w:val="24"/>
        </w:rPr>
      </w:pPr>
      <w:r>
        <w:rPr>
          <w:rFonts w:ascii="Georgia" w:hAnsi="Georgia"/>
          <w:sz w:val="24"/>
          <w:szCs w:val="24"/>
        </w:rPr>
        <w:t>Craft</w:t>
      </w:r>
      <w:r w:rsidRPr="00CB6403">
        <w:rPr>
          <w:rFonts w:ascii="Georgia" w:hAnsi="Georgia"/>
          <w:sz w:val="24"/>
          <w:szCs w:val="24"/>
        </w:rPr>
        <w:t xml:space="preserve"> five “yes or no” questions that you will ask the teacher.  </w:t>
      </w:r>
      <w:r>
        <w:rPr>
          <w:rFonts w:ascii="Georgia" w:hAnsi="Georgia"/>
          <w:sz w:val="24"/>
          <w:szCs w:val="24"/>
        </w:rPr>
        <w:t>Encourage them to begin with very broad vs. specific questions.  For example, asking if it is a living thing is a better start than asking if it is a dog.  Tell them to only include one question.  For example, asking if it is a brown dog is really asking two questions – it is brown? is it a dog?</w:t>
      </w:r>
    </w:p>
    <w:p w:rsidR="00D43B31" w:rsidRDefault="00D43B31" w:rsidP="00CB6403">
      <w:pPr>
        <w:rPr>
          <w:rFonts w:ascii="Georgia" w:hAnsi="Georgia"/>
          <w:sz w:val="24"/>
          <w:szCs w:val="24"/>
        </w:rPr>
      </w:pPr>
      <w:r>
        <w:rPr>
          <w:rFonts w:ascii="Georgia" w:hAnsi="Georgia"/>
          <w:sz w:val="24"/>
          <w:szCs w:val="24"/>
        </w:rPr>
        <w:t>Going around the room, one group at a time, each group can ask on of their questions.  All groups will ask one question before any group asks a second question.</w:t>
      </w:r>
    </w:p>
    <w:p w:rsidR="00D43B31" w:rsidRDefault="00D43B31" w:rsidP="00CB6403">
      <w:pPr>
        <w:rPr>
          <w:rFonts w:ascii="Georgia" w:hAnsi="Georgia"/>
          <w:sz w:val="24"/>
          <w:szCs w:val="24"/>
        </w:rPr>
      </w:pPr>
      <w:r>
        <w:rPr>
          <w:rFonts w:ascii="Georgia" w:hAnsi="Georgia"/>
          <w:sz w:val="24"/>
          <w:szCs w:val="24"/>
        </w:rPr>
        <w:t>As you answer the questions, keep track of the answers with a Yes/No table on the board.</w:t>
      </w:r>
    </w:p>
    <w:p w:rsidR="00D43B31" w:rsidRDefault="00D43B31" w:rsidP="00CB6403">
      <w:pPr>
        <w:rPr>
          <w:rFonts w:ascii="Georgia" w:hAnsi="Georgia"/>
          <w:sz w:val="24"/>
          <w:szCs w:val="24"/>
        </w:rPr>
      </w:pPr>
      <w:r>
        <w:rPr>
          <w:rFonts w:ascii="Georgia" w:hAnsi="Georgia"/>
          <w:sz w:val="24"/>
          <w:szCs w:val="24"/>
        </w:rPr>
        <w:t>When all questions have been asked (and the object has not yet been identified):</w:t>
      </w:r>
    </w:p>
    <w:p w:rsidR="00D43B31" w:rsidRDefault="00D43B31" w:rsidP="00D43B31">
      <w:pPr>
        <w:pStyle w:val="ListParagraph"/>
        <w:numPr>
          <w:ilvl w:val="0"/>
          <w:numId w:val="25"/>
        </w:numPr>
        <w:rPr>
          <w:rFonts w:ascii="Georgia" w:hAnsi="Georgia"/>
          <w:sz w:val="24"/>
          <w:szCs w:val="24"/>
        </w:rPr>
      </w:pPr>
      <w:r>
        <w:rPr>
          <w:rFonts w:ascii="Georgia" w:hAnsi="Georgia"/>
          <w:sz w:val="24"/>
          <w:szCs w:val="24"/>
        </w:rPr>
        <w:t>With your team discuss your ideas and come up with a second hypothesis.</w:t>
      </w:r>
    </w:p>
    <w:p w:rsidR="00D43B31" w:rsidRDefault="00D43B31" w:rsidP="00D43B31">
      <w:pPr>
        <w:pStyle w:val="ListParagraph"/>
        <w:numPr>
          <w:ilvl w:val="0"/>
          <w:numId w:val="25"/>
        </w:numPr>
        <w:rPr>
          <w:rFonts w:ascii="Georgia" w:hAnsi="Georgia"/>
          <w:sz w:val="24"/>
          <w:szCs w:val="24"/>
        </w:rPr>
      </w:pPr>
      <w:r>
        <w:rPr>
          <w:rFonts w:ascii="Georgia" w:hAnsi="Georgia"/>
          <w:sz w:val="24"/>
          <w:szCs w:val="24"/>
        </w:rPr>
        <w:t>Write five “yes or no” questions that you will ask the teacher.</w:t>
      </w:r>
    </w:p>
    <w:p w:rsidR="00D43B31" w:rsidRDefault="00D43B31" w:rsidP="00CB6403">
      <w:pPr>
        <w:rPr>
          <w:rFonts w:ascii="Georgia" w:hAnsi="Georgia"/>
          <w:sz w:val="24"/>
          <w:szCs w:val="24"/>
        </w:rPr>
      </w:pPr>
      <w:r>
        <w:rPr>
          <w:rFonts w:ascii="Georgia" w:hAnsi="Georgia"/>
          <w:sz w:val="24"/>
          <w:szCs w:val="24"/>
        </w:rPr>
        <w:t xml:space="preserve">This procedure continues for three round.  </w:t>
      </w:r>
    </w:p>
    <w:p w:rsidR="00D43B31" w:rsidRPr="00CB6403" w:rsidRDefault="00D43B31" w:rsidP="00CB6403">
      <w:pPr>
        <w:rPr>
          <w:rFonts w:ascii="Georgia" w:hAnsi="Georgia"/>
          <w:sz w:val="24"/>
          <w:szCs w:val="24"/>
        </w:rPr>
      </w:pPr>
      <w:r>
        <w:rPr>
          <w:rFonts w:ascii="Georgia" w:hAnsi="Georgia"/>
          <w:sz w:val="24"/>
          <w:szCs w:val="24"/>
        </w:rPr>
        <w:t xml:space="preserve">When a team thinks they have a final hypothesis, they are to state it.  </w:t>
      </w:r>
    </w:p>
    <w:p w:rsidR="00D43B31" w:rsidRPr="00A9099A" w:rsidRDefault="00D43B31" w:rsidP="00D43B31">
      <w:pPr>
        <w:numPr>
          <w:ilvl w:val="12"/>
          <w:numId w:val="0"/>
        </w:numPr>
        <w:spacing w:line="360" w:lineRule="auto"/>
        <w:jc w:val="both"/>
        <w:rPr>
          <w:rFonts w:ascii="Lucida Bright" w:hAnsi="Lucida Bright"/>
        </w:rPr>
      </w:pPr>
    </w:p>
    <w:p w:rsidR="00DC5D64" w:rsidRDefault="00DC5D64" w:rsidP="00DC5D64">
      <w:pPr>
        <w:numPr>
          <w:ilvl w:val="12"/>
          <w:numId w:val="0"/>
        </w:numPr>
        <w:spacing w:line="360" w:lineRule="auto"/>
        <w:jc w:val="both"/>
        <w:rPr>
          <w:rFonts w:ascii="Lucida Bright" w:hAnsi="Lucida Bright"/>
        </w:rPr>
      </w:pPr>
    </w:p>
    <w:p w:rsidR="00DC5D64" w:rsidRDefault="00DC5D64" w:rsidP="00DC5D64">
      <w:pPr>
        <w:numPr>
          <w:ilvl w:val="12"/>
          <w:numId w:val="0"/>
        </w:numPr>
        <w:jc w:val="both"/>
        <w:rPr>
          <w:rFonts w:ascii="Lucida Bright" w:hAnsi="Lucida Bright"/>
        </w:rPr>
      </w:pPr>
    </w:p>
    <w:p w:rsidR="00DC5D64" w:rsidRDefault="00DC5D64" w:rsidP="00DC5D64">
      <w:pPr>
        <w:numPr>
          <w:ilvl w:val="12"/>
          <w:numId w:val="0"/>
        </w:numPr>
        <w:rPr>
          <w:rFonts w:ascii="Tahoma" w:hAnsi="Tahoma"/>
          <w:b/>
          <w:sz w:val="28"/>
        </w:rPr>
      </w:pPr>
    </w:p>
    <w:p w:rsidR="00DC5D64" w:rsidRPr="001A320D" w:rsidRDefault="00DC5D64" w:rsidP="00DC5D64">
      <w:pPr>
        <w:outlineLvl w:val="0"/>
        <w:rPr>
          <w:rFonts w:ascii="Tahoma" w:hAnsi="Tahoma" w:cs="Tahoma"/>
        </w:rPr>
      </w:pPr>
    </w:p>
    <w:p w:rsidR="00DC5D64" w:rsidRPr="001A320D" w:rsidRDefault="00DC5D64" w:rsidP="00DC5D64">
      <w:pPr>
        <w:jc w:val="center"/>
        <w:rPr>
          <w:rFonts w:ascii="Tahoma" w:hAnsi="Tahoma" w:cs="Tahoma"/>
        </w:rPr>
      </w:pPr>
    </w:p>
    <w:p w:rsidR="00B24698" w:rsidRPr="00C211B6" w:rsidRDefault="00B24698" w:rsidP="00B24698">
      <w:pPr>
        <w:spacing w:after="200" w:line="276" w:lineRule="auto"/>
        <w:ind w:left="720"/>
        <w:rPr>
          <w:rFonts w:ascii="Century Schoolbook" w:hAnsi="Century Schoolbook"/>
          <w:sz w:val="48"/>
          <w:szCs w:val="48"/>
        </w:rPr>
      </w:pPr>
    </w:p>
    <w:p w:rsidR="00753FED" w:rsidRDefault="00753FED"/>
    <w:p w:rsidR="00753FED" w:rsidRDefault="00753FED" w:rsidP="00753FED">
      <w:pPr>
        <w:pStyle w:val="NormalWeb"/>
        <w:spacing w:before="0" w:beforeAutospacing="0" w:after="0" w:afterAutospacing="0"/>
        <w:ind w:left="1260"/>
        <w:rPr>
          <w:rFonts w:ascii="Calibri" w:eastAsia="Times New Roman" w:hAnsi="Calibri" w:cs="Times New Roman"/>
        </w:rPr>
      </w:pPr>
    </w:p>
    <w:p w:rsidR="00753FED" w:rsidRDefault="00753FED">
      <w:pPr>
        <w:rPr>
          <w:rFonts w:ascii="Calibri" w:eastAsia="Times New Roman" w:hAnsi="Calibri" w:cs="Times New Roman"/>
          <w:sz w:val="24"/>
          <w:szCs w:val="24"/>
        </w:rPr>
      </w:pPr>
      <w:r>
        <w:rPr>
          <w:rFonts w:ascii="Calibri" w:eastAsia="Times New Roman" w:hAnsi="Calibri" w:cs="Times New Roman"/>
        </w:rPr>
        <w:br w:type="page"/>
      </w:r>
    </w:p>
    <w:p w:rsidR="00753FED" w:rsidRDefault="00753FED" w:rsidP="00753FED">
      <w:pPr>
        <w:pStyle w:val="NormalWeb"/>
        <w:spacing w:before="0" w:beforeAutospacing="0" w:after="0" w:afterAutospacing="0"/>
        <w:ind w:left="1260"/>
        <w:rPr>
          <w:rFonts w:ascii="Calibri" w:eastAsia="Times New Roman" w:hAnsi="Calibri" w:cs="Times New Roman"/>
        </w:rPr>
      </w:pPr>
    </w:p>
    <w:p w:rsidR="00A82DB4" w:rsidRPr="00CB4382" w:rsidRDefault="00A82DB4" w:rsidP="00771789">
      <w:pPr>
        <w:pStyle w:val="Default"/>
        <w:jc w:val="both"/>
        <w:rPr>
          <w:rFonts w:ascii="Georgia" w:hAnsi="Georgia"/>
          <w:b/>
        </w:rPr>
      </w:pPr>
    </w:p>
    <w:sectPr w:rsidR="00A82DB4" w:rsidRPr="00CB4382" w:rsidSect="00F110EC">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9AA" w:rsidRDefault="005049AA" w:rsidP="00B95E28">
      <w:pPr>
        <w:spacing w:after="0" w:line="240" w:lineRule="auto"/>
      </w:pPr>
      <w:r>
        <w:separator/>
      </w:r>
    </w:p>
  </w:endnote>
  <w:endnote w:type="continuationSeparator" w:id="0">
    <w:p w:rsidR="005049AA" w:rsidRDefault="005049AA" w:rsidP="00B95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w Cen MT Condensed">
    <w:panose1 w:val="020B0606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365441"/>
      <w:docPartObj>
        <w:docPartGallery w:val="Page Numbers (Bottom of Page)"/>
        <w:docPartUnique/>
      </w:docPartObj>
    </w:sdtPr>
    <w:sdtEndPr>
      <w:rPr>
        <w:noProof/>
      </w:rPr>
    </w:sdtEndPr>
    <w:sdtContent>
      <w:p w:rsidR="00DC5D64" w:rsidRDefault="00DC5D64">
        <w:pPr>
          <w:pStyle w:val="Footer"/>
          <w:jc w:val="right"/>
        </w:pPr>
        <w:r>
          <w:fldChar w:fldCharType="begin"/>
        </w:r>
        <w:r>
          <w:instrText xml:space="preserve"> PAGE   \* MERGEFORMAT </w:instrText>
        </w:r>
        <w:r>
          <w:fldChar w:fldCharType="separate"/>
        </w:r>
        <w:r w:rsidR="00C04EC6">
          <w:rPr>
            <w:noProof/>
          </w:rPr>
          <w:t>31</w:t>
        </w:r>
        <w:r>
          <w:rPr>
            <w:noProof/>
          </w:rPr>
          <w:fldChar w:fldCharType="end"/>
        </w:r>
      </w:p>
    </w:sdtContent>
  </w:sdt>
  <w:p w:rsidR="00DC5D64" w:rsidRDefault="00DC5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9AA" w:rsidRDefault="005049AA" w:rsidP="00B95E28">
      <w:pPr>
        <w:spacing w:after="0" w:line="240" w:lineRule="auto"/>
      </w:pPr>
      <w:r>
        <w:separator/>
      </w:r>
    </w:p>
  </w:footnote>
  <w:footnote w:type="continuationSeparator" w:id="0">
    <w:p w:rsidR="005049AA" w:rsidRDefault="005049AA" w:rsidP="00B95E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212C0"/>
    <w:multiLevelType w:val="hybridMultilevel"/>
    <w:tmpl w:val="152A36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255CE"/>
    <w:multiLevelType w:val="hybridMultilevel"/>
    <w:tmpl w:val="EFDC7C70"/>
    <w:lvl w:ilvl="0" w:tplc="78FA9842">
      <w:start w:val="1"/>
      <w:numFmt w:val="bullet"/>
      <w:lvlText w:val=""/>
      <w:lvlJc w:val="left"/>
      <w:pPr>
        <w:tabs>
          <w:tab w:val="num" w:pos="720"/>
        </w:tabs>
        <w:ind w:left="720" w:hanging="360"/>
      </w:pPr>
      <w:rPr>
        <w:rFonts w:ascii="Wingdings 3" w:hAnsi="Wingdings 3" w:hint="default"/>
      </w:rPr>
    </w:lvl>
    <w:lvl w:ilvl="1" w:tplc="B5D2ACEA" w:tentative="1">
      <w:start w:val="1"/>
      <w:numFmt w:val="bullet"/>
      <w:lvlText w:val=""/>
      <w:lvlJc w:val="left"/>
      <w:pPr>
        <w:tabs>
          <w:tab w:val="num" w:pos="1440"/>
        </w:tabs>
        <w:ind w:left="1440" w:hanging="360"/>
      </w:pPr>
      <w:rPr>
        <w:rFonts w:ascii="Wingdings 3" w:hAnsi="Wingdings 3" w:hint="default"/>
      </w:rPr>
    </w:lvl>
    <w:lvl w:ilvl="2" w:tplc="1EE816D4" w:tentative="1">
      <w:start w:val="1"/>
      <w:numFmt w:val="bullet"/>
      <w:lvlText w:val=""/>
      <w:lvlJc w:val="left"/>
      <w:pPr>
        <w:tabs>
          <w:tab w:val="num" w:pos="2160"/>
        </w:tabs>
        <w:ind w:left="2160" w:hanging="360"/>
      </w:pPr>
      <w:rPr>
        <w:rFonts w:ascii="Wingdings 3" w:hAnsi="Wingdings 3" w:hint="default"/>
      </w:rPr>
    </w:lvl>
    <w:lvl w:ilvl="3" w:tplc="1B1C5E88" w:tentative="1">
      <w:start w:val="1"/>
      <w:numFmt w:val="bullet"/>
      <w:lvlText w:val=""/>
      <w:lvlJc w:val="left"/>
      <w:pPr>
        <w:tabs>
          <w:tab w:val="num" w:pos="2880"/>
        </w:tabs>
        <w:ind w:left="2880" w:hanging="360"/>
      </w:pPr>
      <w:rPr>
        <w:rFonts w:ascii="Wingdings 3" w:hAnsi="Wingdings 3" w:hint="default"/>
      </w:rPr>
    </w:lvl>
    <w:lvl w:ilvl="4" w:tplc="1794D894" w:tentative="1">
      <w:start w:val="1"/>
      <w:numFmt w:val="bullet"/>
      <w:lvlText w:val=""/>
      <w:lvlJc w:val="left"/>
      <w:pPr>
        <w:tabs>
          <w:tab w:val="num" w:pos="3600"/>
        </w:tabs>
        <w:ind w:left="3600" w:hanging="360"/>
      </w:pPr>
      <w:rPr>
        <w:rFonts w:ascii="Wingdings 3" w:hAnsi="Wingdings 3" w:hint="default"/>
      </w:rPr>
    </w:lvl>
    <w:lvl w:ilvl="5" w:tplc="2B3A95AA" w:tentative="1">
      <w:start w:val="1"/>
      <w:numFmt w:val="bullet"/>
      <w:lvlText w:val=""/>
      <w:lvlJc w:val="left"/>
      <w:pPr>
        <w:tabs>
          <w:tab w:val="num" w:pos="4320"/>
        </w:tabs>
        <w:ind w:left="4320" w:hanging="360"/>
      </w:pPr>
      <w:rPr>
        <w:rFonts w:ascii="Wingdings 3" w:hAnsi="Wingdings 3" w:hint="default"/>
      </w:rPr>
    </w:lvl>
    <w:lvl w:ilvl="6" w:tplc="38BE4A6C" w:tentative="1">
      <w:start w:val="1"/>
      <w:numFmt w:val="bullet"/>
      <w:lvlText w:val=""/>
      <w:lvlJc w:val="left"/>
      <w:pPr>
        <w:tabs>
          <w:tab w:val="num" w:pos="5040"/>
        </w:tabs>
        <w:ind w:left="5040" w:hanging="360"/>
      </w:pPr>
      <w:rPr>
        <w:rFonts w:ascii="Wingdings 3" w:hAnsi="Wingdings 3" w:hint="default"/>
      </w:rPr>
    </w:lvl>
    <w:lvl w:ilvl="7" w:tplc="671C2D5E" w:tentative="1">
      <w:start w:val="1"/>
      <w:numFmt w:val="bullet"/>
      <w:lvlText w:val=""/>
      <w:lvlJc w:val="left"/>
      <w:pPr>
        <w:tabs>
          <w:tab w:val="num" w:pos="5760"/>
        </w:tabs>
        <w:ind w:left="5760" w:hanging="360"/>
      </w:pPr>
      <w:rPr>
        <w:rFonts w:ascii="Wingdings 3" w:hAnsi="Wingdings 3" w:hint="default"/>
      </w:rPr>
    </w:lvl>
    <w:lvl w:ilvl="8" w:tplc="D25EEFF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8524456"/>
    <w:multiLevelType w:val="hybridMultilevel"/>
    <w:tmpl w:val="D628373E"/>
    <w:lvl w:ilvl="0" w:tplc="B71C6668">
      <w:start w:val="1"/>
      <w:numFmt w:val="bullet"/>
      <w:lvlText w:val=""/>
      <w:lvlJc w:val="left"/>
      <w:pPr>
        <w:tabs>
          <w:tab w:val="num" w:pos="720"/>
        </w:tabs>
        <w:ind w:left="720" w:hanging="360"/>
      </w:pPr>
      <w:rPr>
        <w:rFonts w:ascii="Wingdings 3" w:hAnsi="Wingdings 3" w:hint="default"/>
      </w:rPr>
    </w:lvl>
    <w:lvl w:ilvl="1" w:tplc="21949DBE" w:tentative="1">
      <w:start w:val="1"/>
      <w:numFmt w:val="bullet"/>
      <w:lvlText w:val=""/>
      <w:lvlJc w:val="left"/>
      <w:pPr>
        <w:tabs>
          <w:tab w:val="num" w:pos="1440"/>
        </w:tabs>
        <w:ind w:left="1440" w:hanging="360"/>
      </w:pPr>
      <w:rPr>
        <w:rFonts w:ascii="Wingdings 3" w:hAnsi="Wingdings 3" w:hint="default"/>
      </w:rPr>
    </w:lvl>
    <w:lvl w:ilvl="2" w:tplc="2DD6BE54" w:tentative="1">
      <w:start w:val="1"/>
      <w:numFmt w:val="bullet"/>
      <w:lvlText w:val=""/>
      <w:lvlJc w:val="left"/>
      <w:pPr>
        <w:tabs>
          <w:tab w:val="num" w:pos="2160"/>
        </w:tabs>
        <w:ind w:left="2160" w:hanging="360"/>
      </w:pPr>
      <w:rPr>
        <w:rFonts w:ascii="Wingdings 3" w:hAnsi="Wingdings 3" w:hint="default"/>
      </w:rPr>
    </w:lvl>
    <w:lvl w:ilvl="3" w:tplc="15FCB2E4" w:tentative="1">
      <w:start w:val="1"/>
      <w:numFmt w:val="bullet"/>
      <w:lvlText w:val=""/>
      <w:lvlJc w:val="left"/>
      <w:pPr>
        <w:tabs>
          <w:tab w:val="num" w:pos="2880"/>
        </w:tabs>
        <w:ind w:left="2880" w:hanging="360"/>
      </w:pPr>
      <w:rPr>
        <w:rFonts w:ascii="Wingdings 3" w:hAnsi="Wingdings 3" w:hint="default"/>
      </w:rPr>
    </w:lvl>
    <w:lvl w:ilvl="4" w:tplc="5C3CE494" w:tentative="1">
      <w:start w:val="1"/>
      <w:numFmt w:val="bullet"/>
      <w:lvlText w:val=""/>
      <w:lvlJc w:val="left"/>
      <w:pPr>
        <w:tabs>
          <w:tab w:val="num" w:pos="3600"/>
        </w:tabs>
        <w:ind w:left="3600" w:hanging="360"/>
      </w:pPr>
      <w:rPr>
        <w:rFonts w:ascii="Wingdings 3" w:hAnsi="Wingdings 3" w:hint="default"/>
      </w:rPr>
    </w:lvl>
    <w:lvl w:ilvl="5" w:tplc="B542368A" w:tentative="1">
      <w:start w:val="1"/>
      <w:numFmt w:val="bullet"/>
      <w:lvlText w:val=""/>
      <w:lvlJc w:val="left"/>
      <w:pPr>
        <w:tabs>
          <w:tab w:val="num" w:pos="4320"/>
        </w:tabs>
        <w:ind w:left="4320" w:hanging="360"/>
      </w:pPr>
      <w:rPr>
        <w:rFonts w:ascii="Wingdings 3" w:hAnsi="Wingdings 3" w:hint="default"/>
      </w:rPr>
    </w:lvl>
    <w:lvl w:ilvl="6" w:tplc="D5248402" w:tentative="1">
      <w:start w:val="1"/>
      <w:numFmt w:val="bullet"/>
      <w:lvlText w:val=""/>
      <w:lvlJc w:val="left"/>
      <w:pPr>
        <w:tabs>
          <w:tab w:val="num" w:pos="5040"/>
        </w:tabs>
        <w:ind w:left="5040" w:hanging="360"/>
      </w:pPr>
      <w:rPr>
        <w:rFonts w:ascii="Wingdings 3" w:hAnsi="Wingdings 3" w:hint="default"/>
      </w:rPr>
    </w:lvl>
    <w:lvl w:ilvl="7" w:tplc="D0946248" w:tentative="1">
      <w:start w:val="1"/>
      <w:numFmt w:val="bullet"/>
      <w:lvlText w:val=""/>
      <w:lvlJc w:val="left"/>
      <w:pPr>
        <w:tabs>
          <w:tab w:val="num" w:pos="5760"/>
        </w:tabs>
        <w:ind w:left="5760" w:hanging="360"/>
      </w:pPr>
      <w:rPr>
        <w:rFonts w:ascii="Wingdings 3" w:hAnsi="Wingdings 3" w:hint="default"/>
      </w:rPr>
    </w:lvl>
    <w:lvl w:ilvl="8" w:tplc="C222132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A9E5AB9"/>
    <w:multiLevelType w:val="hybridMultilevel"/>
    <w:tmpl w:val="D9D0A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92610A"/>
    <w:multiLevelType w:val="hybridMultilevel"/>
    <w:tmpl w:val="24B45E30"/>
    <w:lvl w:ilvl="0" w:tplc="EF729640">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64248"/>
    <w:multiLevelType w:val="hybridMultilevel"/>
    <w:tmpl w:val="F5DE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7513B"/>
    <w:multiLevelType w:val="hybridMultilevel"/>
    <w:tmpl w:val="22C09B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A1077"/>
    <w:multiLevelType w:val="hybridMultilevel"/>
    <w:tmpl w:val="AD925058"/>
    <w:lvl w:ilvl="0" w:tplc="9BA217A2">
      <w:start w:val="1"/>
      <w:numFmt w:val="bullet"/>
      <w:lvlText w:val=""/>
      <w:lvlJc w:val="left"/>
      <w:pPr>
        <w:tabs>
          <w:tab w:val="num" w:pos="720"/>
        </w:tabs>
        <w:ind w:left="720" w:hanging="360"/>
      </w:pPr>
      <w:rPr>
        <w:rFonts w:ascii="Wingdings 2" w:hAnsi="Wingdings 2" w:hint="default"/>
      </w:rPr>
    </w:lvl>
    <w:lvl w:ilvl="1" w:tplc="040EFEF4" w:tentative="1">
      <w:start w:val="1"/>
      <w:numFmt w:val="bullet"/>
      <w:lvlText w:val=""/>
      <w:lvlJc w:val="left"/>
      <w:pPr>
        <w:tabs>
          <w:tab w:val="num" w:pos="1440"/>
        </w:tabs>
        <w:ind w:left="1440" w:hanging="360"/>
      </w:pPr>
      <w:rPr>
        <w:rFonts w:ascii="Wingdings 2" w:hAnsi="Wingdings 2" w:hint="default"/>
      </w:rPr>
    </w:lvl>
    <w:lvl w:ilvl="2" w:tplc="5B5C3CF2" w:tentative="1">
      <w:start w:val="1"/>
      <w:numFmt w:val="bullet"/>
      <w:lvlText w:val=""/>
      <w:lvlJc w:val="left"/>
      <w:pPr>
        <w:tabs>
          <w:tab w:val="num" w:pos="2160"/>
        </w:tabs>
        <w:ind w:left="2160" w:hanging="360"/>
      </w:pPr>
      <w:rPr>
        <w:rFonts w:ascii="Wingdings 2" w:hAnsi="Wingdings 2" w:hint="default"/>
      </w:rPr>
    </w:lvl>
    <w:lvl w:ilvl="3" w:tplc="7D102C10" w:tentative="1">
      <w:start w:val="1"/>
      <w:numFmt w:val="bullet"/>
      <w:lvlText w:val=""/>
      <w:lvlJc w:val="left"/>
      <w:pPr>
        <w:tabs>
          <w:tab w:val="num" w:pos="2880"/>
        </w:tabs>
        <w:ind w:left="2880" w:hanging="360"/>
      </w:pPr>
      <w:rPr>
        <w:rFonts w:ascii="Wingdings 2" w:hAnsi="Wingdings 2" w:hint="default"/>
      </w:rPr>
    </w:lvl>
    <w:lvl w:ilvl="4" w:tplc="E42C2356" w:tentative="1">
      <w:start w:val="1"/>
      <w:numFmt w:val="bullet"/>
      <w:lvlText w:val=""/>
      <w:lvlJc w:val="left"/>
      <w:pPr>
        <w:tabs>
          <w:tab w:val="num" w:pos="3600"/>
        </w:tabs>
        <w:ind w:left="3600" w:hanging="360"/>
      </w:pPr>
      <w:rPr>
        <w:rFonts w:ascii="Wingdings 2" w:hAnsi="Wingdings 2" w:hint="default"/>
      </w:rPr>
    </w:lvl>
    <w:lvl w:ilvl="5" w:tplc="0172B368" w:tentative="1">
      <w:start w:val="1"/>
      <w:numFmt w:val="bullet"/>
      <w:lvlText w:val=""/>
      <w:lvlJc w:val="left"/>
      <w:pPr>
        <w:tabs>
          <w:tab w:val="num" w:pos="4320"/>
        </w:tabs>
        <w:ind w:left="4320" w:hanging="360"/>
      </w:pPr>
      <w:rPr>
        <w:rFonts w:ascii="Wingdings 2" w:hAnsi="Wingdings 2" w:hint="default"/>
      </w:rPr>
    </w:lvl>
    <w:lvl w:ilvl="6" w:tplc="44FA918A" w:tentative="1">
      <w:start w:val="1"/>
      <w:numFmt w:val="bullet"/>
      <w:lvlText w:val=""/>
      <w:lvlJc w:val="left"/>
      <w:pPr>
        <w:tabs>
          <w:tab w:val="num" w:pos="5040"/>
        </w:tabs>
        <w:ind w:left="5040" w:hanging="360"/>
      </w:pPr>
      <w:rPr>
        <w:rFonts w:ascii="Wingdings 2" w:hAnsi="Wingdings 2" w:hint="default"/>
      </w:rPr>
    </w:lvl>
    <w:lvl w:ilvl="7" w:tplc="D49C0C2E" w:tentative="1">
      <w:start w:val="1"/>
      <w:numFmt w:val="bullet"/>
      <w:lvlText w:val=""/>
      <w:lvlJc w:val="left"/>
      <w:pPr>
        <w:tabs>
          <w:tab w:val="num" w:pos="5760"/>
        </w:tabs>
        <w:ind w:left="5760" w:hanging="360"/>
      </w:pPr>
      <w:rPr>
        <w:rFonts w:ascii="Wingdings 2" w:hAnsi="Wingdings 2" w:hint="default"/>
      </w:rPr>
    </w:lvl>
    <w:lvl w:ilvl="8" w:tplc="BFEC63C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7644128"/>
    <w:multiLevelType w:val="hybridMultilevel"/>
    <w:tmpl w:val="8E781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122856"/>
    <w:multiLevelType w:val="hybridMultilevel"/>
    <w:tmpl w:val="46B4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C52AF"/>
    <w:multiLevelType w:val="hybridMultilevel"/>
    <w:tmpl w:val="8908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36F2D"/>
    <w:multiLevelType w:val="hybridMultilevel"/>
    <w:tmpl w:val="5164F094"/>
    <w:lvl w:ilvl="0" w:tplc="E48ED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56D25"/>
    <w:multiLevelType w:val="hybridMultilevel"/>
    <w:tmpl w:val="E6B675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7755AE9"/>
    <w:multiLevelType w:val="hybridMultilevel"/>
    <w:tmpl w:val="1758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0D78DE"/>
    <w:multiLevelType w:val="hybridMultilevel"/>
    <w:tmpl w:val="03C87D7C"/>
    <w:lvl w:ilvl="0" w:tplc="A13C2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D6089D"/>
    <w:multiLevelType w:val="hybridMultilevel"/>
    <w:tmpl w:val="9A5AF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2C7C6E"/>
    <w:multiLevelType w:val="hybridMultilevel"/>
    <w:tmpl w:val="0A52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D01448"/>
    <w:multiLevelType w:val="hybridMultilevel"/>
    <w:tmpl w:val="65E811F6"/>
    <w:lvl w:ilvl="0" w:tplc="EF729640">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52CA7"/>
    <w:multiLevelType w:val="hybridMultilevel"/>
    <w:tmpl w:val="5A04C0B6"/>
    <w:lvl w:ilvl="0" w:tplc="BA84FF54">
      <w:start w:val="1"/>
      <w:numFmt w:val="bullet"/>
      <w:lvlText w:val=""/>
      <w:lvlJc w:val="left"/>
      <w:pPr>
        <w:tabs>
          <w:tab w:val="num" w:pos="720"/>
        </w:tabs>
        <w:ind w:left="720" w:hanging="360"/>
      </w:pPr>
      <w:rPr>
        <w:rFonts w:ascii="Wingdings 3" w:hAnsi="Wingdings 3" w:hint="default"/>
      </w:rPr>
    </w:lvl>
    <w:lvl w:ilvl="1" w:tplc="DC80ABAC" w:tentative="1">
      <w:start w:val="1"/>
      <w:numFmt w:val="bullet"/>
      <w:lvlText w:val=""/>
      <w:lvlJc w:val="left"/>
      <w:pPr>
        <w:tabs>
          <w:tab w:val="num" w:pos="1440"/>
        </w:tabs>
        <w:ind w:left="1440" w:hanging="360"/>
      </w:pPr>
      <w:rPr>
        <w:rFonts w:ascii="Wingdings 3" w:hAnsi="Wingdings 3" w:hint="default"/>
      </w:rPr>
    </w:lvl>
    <w:lvl w:ilvl="2" w:tplc="5E266912" w:tentative="1">
      <w:start w:val="1"/>
      <w:numFmt w:val="bullet"/>
      <w:lvlText w:val=""/>
      <w:lvlJc w:val="left"/>
      <w:pPr>
        <w:tabs>
          <w:tab w:val="num" w:pos="2160"/>
        </w:tabs>
        <w:ind w:left="2160" w:hanging="360"/>
      </w:pPr>
      <w:rPr>
        <w:rFonts w:ascii="Wingdings 3" w:hAnsi="Wingdings 3" w:hint="default"/>
      </w:rPr>
    </w:lvl>
    <w:lvl w:ilvl="3" w:tplc="3A486634" w:tentative="1">
      <w:start w:val="1"/>
      <w:numFmt w:val="bullet"/>
      <w:lvlText w:val=""/>
      <w:lvlJc w:val="left"/>
      <w:pPr>
        <w:tabs>
          <w:tab w:val="num" w:pos="2880"/>
        </w:tabs>
        <w:ind w:left="2880" w:hanging="360"/>
      </w:pPr>
      <w:rPr>
        <w:rFonts w:ascii="Wingdings 3" w:hAnsi="Wingdings 3" w:hint="default"/>
      </w:rPr>
    </w:lvl>
    <w:lvl w:ilvl="4" w:tplc="3FE0D616" w:tentative="1">
      <w:start w:val="1"/>
      <w:numFmt w:val="bullet"/>
      <w:lvlText w:val=""/>
      <w:lvlJc w:val="left"/>
      <w:pPr>
        <w:tabs>
          <w:tab w:val="num" w:pos="3600"/>
        </w:tabs>
        <w:ind w:left="3600" w:hanging="360"/>
      </w:pPr>
      <w:rPr>
        <w:rFonts w:ascii="Wingdings 3" w:hAnsi="Wingdings 3" w:hint="default"/>
      </w:rPr>
    </w:lvl>
    <w:lvl w:ilvl="5" w:tplc="92E01434" w:tentative="1">
      <w:start w:val="1"/>
      <w:numFmt w:val="bullet"/>
      <w:lvlText w:val=""/>
      <w:lvlJc w:val="left"/>
      <w:pPr>
        <w:tabs>
          <w:tab w:val="num" w:pos="4320"/>
        </w:tabs>
        <w:ind w:left="4320" w:hanging="360"/>
      </w:pPr>
      <w:rPr>
        <w:rFonts w:ascii="Wingdings 3" w:hAnsi="Wingdings 3" w:hint="default"/>
      </w:rPr>
    </w:lvl>
    <w:lvl w:ilvl="6" w:tplc="558AFFE2" w:tentative="1">
      <w:start w:val="1"/>
      <w:numFmt w:val="bullet"/>
      <w:lvlText w:val=""/>
      <w:lvlJc w:val="left"/>
      <w:pPr>
        <w:tabs>
          <w:tab w:val="num" w:pos="5040"/>
        </w:tabs>
        <w:ind w:left="5040" w:hanging="360"/>
      </w:pPr>
      <w:rPr>
        <w:rFonts w:ascii="Wingdings 3" w:hAnsi="Wingdings 3" w:hint="default"/>
      </w:rPr>
    </w:lvl>
    <w:lvl w:ilvl="7" w:tplc="2B12D13E" w:tentative="1">
      <w:start w:val="1"/>
      <w:numFmt w:val="bullet"/>
      <w:lvlText w:val=""/>
      <w:lvlJc w:val="left"/>
      <w:pPr>
        <w:tabs>
          <w:tab w:val="num" w:pos="5760"/>
        </w:tabs>
        <w:ind w:left="5760" w:hanging="360"/>
      </w:pPr>
      <w:rPr>
        <w:rFonts w:ascii="Wingdings 3" w:hAnsi="Wingdings 3" w:hint="default"/>
      </w:rPr>
    </w:lvl>
    <w:lvl w:ilvl="8" w:tplc="D4E4C00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6E3F42F8"/>
    <w:multiLevelType w:val="hybridMultilevel"/>
    <w:tmpl w:val="DE945C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F084B86"/>
    <w:multiLevelType w:val="hybridMultilevel"/>
    <w:tmpl w:val="33E8C44A"/>
    <w:lvl w:ilvl="0" w:tplc="F1B6919E">
      <w:start w:val="1"/>
      <w:numFmt w:val="bullet"/>
      <w:lvlText w:val=""/>
      <w:lvlJc w:val="left"/>
      <w:pPr>
        <w:tabs>
          <w:tab w:val="num" w:pos="720"/>
        </w:tabs>
        <w:ind w:left="720" w:hanging="360"/>
      </w:pPr>
      <w:rPr>
        <w:rFonts w:ascii="Wingdings 3" w:hAnsi="Wingdings 3" w:hint="default"/>
      </w:rPr>
    </w:lvl>
    <w:lvl w:ilvl="1" w:tplc="FC82CF88" w:tentative="1">
      <w:start w:val="1"/>
      <w:numFmt w:val="bullet"/>
      <w:lvlText w:val=""/>
      <w:lvlJc w:val="left"/>
      <w:pPr>
        <w:tabs>
          <w:tab w:val="num" w:pos="1440"/>
        </w:tabs>
        <w:ind w:left="1440" w:hanging="360"/>
      </w:pPr>
      <w:rPr>
        <w:rFonts w:ascii="Wingdings 3" w:hAnsi="Wingdings 3" w:hint="default"/>
      </w:rPr>
    </w:lvl>
    <w:lvl w:ilvl="2" w:tplc="38E0443E" w:tentative="1">
      <w:start w:val="1"/>
      <w:numFmt w:val="bullet"/>
      <w:lvlText w:val=""/>
      <w:lvlJc w:val="left"/>
      <w:pPr>
        <w:tabs>
          <w:tab w:val="num" w:pos="2160"/>
        </w:tabs>
        <w:ind w:left="2160" w:hanging="360"/>
      </w:pPr>
      <w:rPr>
        <w:rFonts w:ascii="Wingdings 3" w:hAnsi="Wingdings 3" w:hint="default"/>
      </w:rPr>
    </w:lvl>
    <w:lvl w:ilvl="3" w:tplc="8CD68166" w:tentative="1">
      <w:start w:val="1"/>
      <w:numFmt w:val="bullet"/>
      <w:lvlText w:val=""/>
      <w:lvlJc w:val="left"/>
      <w:pPr>
        <w:tabs>
          <w:tab w:val="num" w:pos="2880"/>
        </w:tabs>
        <w:ind w:left="2880" w:hanging="360"/>
      </w:pPr>
      <w:rPr>
        <w:rFonts w:ascii="Wingdings 3" w:hAnsi="Wingdings 3" w:hint="default"/>
      </w:rPr>
    </w:lvl>
    <w:lvl w:ilvl="4" w:tplc="85FA37B2" w:tentative="1">
      <w:start w:val="1"/>
      <w:numFmt w:val="bullet"/>
      <w:lvlText w:val=""/>
      <w:lvlJc w:val="left"/>
      <w:pPr>
        <w:tabs>
          <w:tab w:val="num" w:pos="3600"/>
        </w:tabs>
        <w:ind w:left="3600" w:hanging="360"/>
      </w:pPr>
      <w:rPr>
        <w:rFonts w:ascii="Wingdings 3" w:hAnsi="Wingdings 3" w:hint="default"/>
      </w:rPr>
    </w:lvl>
    <w:lvl w:ilvl="5" w:tplc="2F1A6228" w:tentative="1">
      <w:start w:val="1"/>
      <w:numFmt w:val="bullet"/>
      <w:lvlText w:val=""/>
      <w:lvlJc w:val="left"/>
      <w:pPr>
        <w:tabs>
          <w:tab w:val="num" w:pos="4320"/>
        </w:tabs>
        <w:ind w:left="4320" w:hanging="360"/>
      </w:pPr>
      <w:rPr>
        <w:rFonts w:ascii="Wingdings 3" w:hAnsi="Wingdings 3" w:hint="default"/>
      </w:rPr>
    </w:lvl>
    <w:lvl w:ilvl="6" w:tplc="10F60F40" w:tentative="1">
      <w:start w:val="1"/>
      <w:numFmt w:val="bullet"/>
      <w:lvlText w:val=""/>
      <w:lvlJc w:val="left"/>
      <w:pPr>
        <w:tabs>
          <w:tab w:val="num" w:pos="5040"/>
        </w:tabs>
        <w:ind w:left="5040" w:hanging="360"/>
      </w:pPr>
      <w:rPr>
        <w:rFonts w:ascii="Wingdings 3" w:hAnsi="Wingdings 3" w:hint="default"/>
      </w:rPr>
    </w:lvl>
    <w:lvl w:ilvl="7" w:tplc="612AE664" w:tentative="1">
      <w:start w:val="1"/>
      <w:numFmt w:val="bullet"/>
      <w:lvlText w:val=""/>
      <w:lvlJc w:val="left"/>
      <w:pPr>
        <w:tabs>
          <w:tab w:val="num" w:pos="5760"/>
        </w:tabs>
        <w:ind w:left="5760" w:hanging="360"/>
      </w:pPr>
      <w:rPr>
        <w:rFonts w:ascii="Wingdings 3" w:hAnsi="Wingdings 3" w:hint="default"/>
      </w:rPr>
    </w:lvl>
    <w:lvl w:ilvl="8" w:tplc="4922F31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F6F3C26"/>
    <w:multiLevelType w:val="hybridMultilevel"/>
    <w:tmpl w:val="5D9CB5DA"/>
    <w:lvl w:ilvl="0" w:tplc="E056DF0C">
      <w:start w:val="1"/>
      <w:numFmt w:val="bullet"/>
      <w:lvlText w:val=""/>
      <w:lvlJc w:val="left"/>
      <w:pPr>
        <w:tabs>
          <w:tab w:val="num" w:pos="720"/>
        </w:tabs>
        <w:ind w:left="720" w:hanging="360"/>
      </w:pPr>
      <w:rPr>
        <w:rFonts w:ascii="Wingdings 3" w:hAnsi="Wingdings 3" w:hint="default"/>
      </w:rPr>
    </w:lvl>
    <w:lvl w:ilvl="1" w:tplc="7466EEBA" w:tentative="1">
      <w:start w:val="1"/>
      <w:numFmt w:val="bullet"/>
      <w:lvlText w:val=""/>
      <w:lvlJc w:val="left"/>
      <w:pPr>
        <w:tabs>
          <w:tab w:val="num" w:pos="1440"/>
        </w:tabs>
        <w:ind w:left="1440" w:hanging="360"/>
      </w:pPr>
      <w:rPr>
        <w:rFonts w:ascii="Wingdings 3" w:hAnsi="Wingdings 3" w:hint="default"/>
      </w:rPr>
    </w:lvl>
    <w:lvl w:ilvl="2" w:tplc="14321DC8" w:tentative="1">
      <w:start w:val="1"/>
      <w:numFmt w:val="bullet"/>
      <w:lvlText w:val=""/>
      <w:lvlJc w:val="left"/>
      <w:pPr>
        <w:tabs>
          <w:tab w:val="num" w:pos="2160"/>
        </w:tabs>
        <w:ind w:left="2160" w:hanging="360"/>
      </w:pPr>
      <w:rPr>
        <w:rFonts w:ascii="Wingdings 3" w:hAnsi="Wingdings 3" w:hint="default"/>
      </w:rPr>
    </w:lvl>
    <w:lvl w:ilvl="3" w:tplc="C172C1EA" w:tentative="1">
      <w:start w:val="1"/>
      <w:numFmt w:val="bullet"/>
      <w:lvlText w:val=""/>
      <w:lvlJc w:val="left"/>
      <w:pPr>
        <w:tabs>
          <w:tab w:val="num" w:pos="2880"/>
        </w:tabs>
        <w:ind w:left="2880" w:hanging="360"/>
      </w:pPr>
      <w:rPr>
        <w:rFonts w:ascii="Wingdings 3" w:hAnsi="Wingdings 3" w:hint="default"/>
      </w:rPr>
    </w:lvl>
    <w:lvl w:ilvl="4" w:tplc="B04010A2" w:tentative="1">
      <w:start w:val="1"/>
      <w:numFmt w:val="bullet"/>
      <w:lvlText w:val=""/>
      <w:lvlJc w:val="left"/>
      <w:pPr>
        <w:tabs>
          <w:tab w:val="num" w:pos="3600"/>
        </w:tabs>
        <w:ind w:left="3600" w:hanging="360"/>
      </w:pPr>
      <w:rPr>
        <w:rFonts w:ascii="Wingdings 3" w:hAnsi="Wingdings 3" w:hint="default"/>
      </w:rPr>
    </w:lvl>
    <w:lvl w:ilvl="5" w:tplc="7838816A" w:tentative="1">
      <w:start w:val="1"/>
      <w:numFmt w:val="bullet"/>
      <w:lvlText w:val=""/>
      <w:lvlJc w:val="left"/>
      <w:pPr>
        <w:tabs>
          <w:tab w:val="num" w:pos="4320"/>
        </w:tabs>
        <w:ind w:left="4320" w:hanging="360"/>
      </w:pPr>
      <w:rPr>
        <w:rFonts w:ascii="Wingdings 3" w:hAnsi="Wingdings 3" w:hint="default"/>
      </w:rPr>
    </w:lvl>
    <w:lvl w:ilvl="6" w:tplc="60F4FA28" w:tentative="1">
      <w:start w:val="1"/>
      <w:numFmt w:val="bullet"/>
      <w:lvlText w:val=""/>
      <w:lvlJc w:val="left"/>
      <w:pPr>
        <w:tabs>
          <w:tab w:val="num" w:pos="5040"/>
        </w:tabs>
        <w:ind w:left="5040" w:hanging="360"/>
      </w:pPr>
      <w:rPr>
        <w:rFonts w:ascii="Wingdings 3" w:hAnsi="Wingdings 3" w:hint="default"/>
      </w:rPr>
    </w:lvl>
    <w:lvl w:ilvl="7" w:tplc="74C63A70" w:tentative="1">
      <w:start w:val="1"/>
      <w:numFmt w:val="bullet"/>
      <w:lvlText w:val=""/>
      <w:lvlJc w:val="left"/>
      <w:pPr>
        <w:tabs>
          <w:tab w:val="num" w:pos="5760"/>
        </w:tabs>
        <w:ind w:left="5760" w:hanging="360"/>
      </w:pPr>
      <w:rPr>
        <w:rFonts w:ascii="Wingdings 3" w:hAnsi="Wingdings 3" w:hint="default"/>
      </w:rPr>
    </w:lvl>
    <w:lvl w:ilvl="8" w:tplc="5BC8603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746F129F"/>
    <w:multiLevelType w:val="hybridMultilevel"/>
    <w:tmpl w:val="0804C020"/>
    <w:lvl w:ilvl="0" w:tplc="1F205598">
      <w:start w:val="1"/>
      <w:numFmt w:val="bullet"/>
      <w:lvlText w:val=""/>
      <w:lvlJc w:val="left"/>
      <w:pPr>
        <w:tabs>
          <w:tab w:val="num" w:pos="720"/>
        </w:tabs>
        <w:ind w:left="720" w:hanging="360"/>
      </w:pPr>
      <w:rPr>
        <w:rFonts w:ascii="Wingdings 3" w:hAnsi="Wingdings 3" w:hint="default"/>
      </w:rPr>
    </w:lvl>
    <w:lvl w:ilvl="1" w:tplc="3B1888C4">
      <w:start w:val="70"/>
      <w:numFmt w:val="bullet"/>
      <w:lvlText w:val="•"/>
      <w:lvlJc w:val="left"/>
      <w:pPr>
        <w:tabs>
          <w:tab w:val="num" w:pos="1440"/>
        </w:tabs>
        <w:ind w:left="1440" w:hanging="360"/>
      </w:pPr>
      <w:rPr>
        <w:rFonts w:ascii="Arial" w:hAnsi="Arial" w:hint="default"/>
      </w:rPr>
    </w:lvl>
    <w:lvl w:ilvl="2" w:tplc="3580CC00" w:tentative="1">
      <w:start w:val="1"/>
      <w:numFmt w:val="bullet"/>
      <w:lvlText w:val=""/>
      <w:lvlJc w:val="left"/>
      <w:pPr>
        <w:tabs>
          <w:tab w:val="num" w:pos="2160"/>
        </w:tabs>
        <w:ind w:left="2160" w:hanging="360"/>
      </w:pPr>
      <w:rPr>
        <w:rFonts w:ascii="Wingdings 3" w:hAnsi="Wingdings 3" w:hint="default"/>
      </w:rPr>
    </w:lvl>
    <w:lvl w:ilvl="3" w:tplc="BEA09862" w:tentative="1">
      <w:start w:val="1"/>
      <w:numFmt w:val="bullet"/>
      <w:lvlText w:val=""/>
      <w:lvlJc w:val="left"/>
      <w:pPr>
        <w:tabs>
          <w:tab w:val="num" w:pos="2880"/>
        </w:tabs>
        <w:ind w:left="2880" w:hanging="360"/>
      </w:pPr>
      <w:rPr>
        <w:rFonts w:ascii="Wingdings 3" w:hAnsi="Wingdings 3" w:hint="default"/>
      </w:rPr>
    </w:lvl>
    <w:lvl w:ilvl="4" w:tplc="72607084" w:tentative="1">
      <w:start w:val="1"/>
      <w:numFmt w:val="bullet"/>
      <w:lvlText w:val=""/>
      <w:lvlJc w:val="left"/>
      <w:pPr>
        <w:tabs>
          <w:tab w:val="num" w:pos="3600"/>
        </w:tabs>
        <w:ind w:left="3600" w:hanging="360"/>
      </w:pPr>
      <w:rPr>
        <w:rFonts w:ascii="Wingdings 3" w:hAnsi="Wingdings 3" w:hint="default"/>
      </w:rPr>
    </w:lvl>
    <w:lvl w:ilvl="5" w:tplc="FF7A92A4" w:tentative="1">
      <w:start w:val="1"/>
      <w:numFmt w:val="bullet"/>
      <w:lvlText w:val=""/>
      <w:lvlJc w:val="left"/>
      <w:pPr>
        <w:tabs>
          <w:tab w:val="num" w:pos="4320"/>
        </w:tabs>
        <w:ind w:left="4320" w:hanging="360"/>
      </w:pPr>
      <w:rPr>
        <w:rFonts w:ascii="Wingdings 3" w:hAnsi="Wingdings 3" w:hint="default"/>
      </w:rPr>
    </w:lvl>
    <w:lvl w:ilvl="6" w:tplc="0CA8FEFE" w:tentative="1">
      <w:start w:val="1"/>
      <w:numFmt w:val="bullet"/>
      <w:lvlText w:val=""/>
      <w:lvlJc w:val="left"/>
      <w:pPr>
        <w:tabs>
          <w:tab w:val="num" w:pos="5040"/>
        </w:tabs>
        <w:ind w:left="5040" w:hanging="360"/>
      </w:pPr>
      <w:rPr>
        <w:rFonts w:ascii="Wingdings 3" w:hAnsi="Wingdings 3" w:hint="default"/>
      </w:rPr>
    </w:lvl>
    <w:lvl w:ilvl="7" w:tplc="25385938" w:tentative="1">
      <w:start w:val="1"/>
      <w:numFmt w:val="bullet"/>
      <w:lvlText w:val=""/>
      <w:lvlJc w:val="left"/>
      <w:pPr>
        <w:tabs>
          <w:tab w:val="num" w:pos="5760"/>
        </w:tabs>
        <w:ind w:left="5760" w:hanging="360"/>
      </w:pPr>
      <w:rPr>
        <w:rFonts w:ascii="Wingdings 3" w:hAnsi="Wingdings 3" w:hint="default"/>
      </w:rPr>
    </w:lvl>
    <w:lvl w:ilvl="8" w:tplc="284EABD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7AB40FD9"/>
    <w:multiLevelType w:val="hybridMultilevel"/>
    <w:tmpl w:val="1758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DA5170"/>
    <w:multiLevelType w:val="hybridMultilevel"/>
    <w:tmpl w:val="EEA02910"/>
    <w:lvl w:ilvl="0" w:tplc="EF729640">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8"/>
  </w:num>
  <w:num w:numId="3">
    <w:abstractNumId w:val="23"/>
  </w:num>
  <w:num w:numId="4">
    <w:abstractNumId w:val="5"/>
  </w:num>
  <w:num w:numId="5">
    <w:abstractNumId w:val="10"/>
  </w:num>
  <w:num w:numId="6">
    <w:abstractNumId w:val="6"/>
  </w:num>
  <w:num w:numId="7">
    <w:abstractNumId w:val="13"/>
  </w:num>
  <w:num w:numId="8">
    <w:abstractNumId w:val="2"/>
  </w:num>
  <w:num w:numId="9">
    <w:abstractNumId w:val="18"/>
  </w:num>
  <w:num w:numId="10">
    <w:abstractNumId w:val="21"/>
  </w:num>
  <w:num w:numId="11">
    <w:abstractNumId w:val="22"/>
  </w:num>
  <w:num w:numId="12">
    <w:abstractNumId w:val="1"/>
  </w:num>
  <w:num w:numId="13">
    <w:abstractNumId w:val="20"/>
  </w:num>
  <w:num w:numId="14">
    <w:abstractNumId w:val="16"/>
  </w:num>
  <w:num w:numId="15">
    <w:abstractNumId w:val="19"/>
  </w:num>
  <w:num w:numId="16">
    <w:abstractNumId w:val="4"/>
  </w:num>
  <w:num w:numId="17">
    <w:abstractNumId w:val="17"/>
  </w:num>
  <w:num w:numId="18">
    <w:abstractNumId w:val="24"/>
  </w:num>
  <w:num w:numId="19">
    <w:abstractNumId w:val="7"/>
  </w:num>
  <w:num w:numId="20">
    <w:abstractNumId w:val="11"/>
  </w:num>
  <w:num w:numId="21">
    <w:abstractNumId w:val="0"/>
  </w:num>
  <w:num w:numId="22">
    <w:abstractNumId w:val="12"/>
  </w:num>
  <w:num w:numId="23">
    <w:abstractNumId w:val="9"/>
  </w:num>
  <w:num w:numId="24">
    <w:abstractNumId w:val="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3BE"/>
    <w:rsid w:val="00055206"/>
    <w:rsid w:val="000E6FEA"/>
    <w:rsid w:val="00152B47"/>
    <w:rsid w:val="002303EB"/>
    <w:rsid w:val="00247BD3"/>
    <w:rsid w:val="002921AD"/>
    <w:rsid w:val="002B5E8A"/>
    <w:rsid w:val="002D4AED"/>
    <w:rsid w:val="002E56BA"/>
    <w:rsid w:val="00300D64"/>
    <w:rsid w:val="00316723"/>
    <w:rsid w:val="00341DC5"/>
    <w:rsid w:val="00371EB8"/>
    <w:rsid w:val="003A28CC"/>
    <w:rsid w:val="003C7015"/>
    <w:rsid w:val="004000FD"/>
    <w:rsid w:val="00440C39"/>
    <w:rsid w:val="004616D5"/>
    <w:rsid w:val="004730C5"/>
    <w:rsid w:val="004C50B4"/>
    <w:rsid w:val="004E1218"/>
    <w:rsid w:val="004E4A21"/>
    <w:rsid w:val="00502C9A"/>
    <w:rsid w:val="005049AA"/>
    <w:rsid w:val="00526280"/>
    <w:rsid w:val="00536D9B"/>
    <w:rsid w:val="0054774F"/>
    <w:rsid w:val="00572B3F"/>
    <w:rsid w:val="00591E5A"/>
    <w:rsid w:val="00592443"/>
    <w:rsid w:val="005B3A60"/>
    <w:rsid w:val="005E0D3C"/>
    <w:rsid w:val="005E1E5E"/>
    <w:rsid w:val="005F6CF8"/>
    <w:rsid w:val="00685766"/>
    <w:rsid w:val="00694BDE"/>
    <w:rsid w:val="006C28A5"/>
    <w:rsid w:val="006D73BE"/>
    <w:rsid w:val="00724C63"/>
    <w:rsid w:val="0073485C"/>
    <w:rsid w:val="00753FED"/>
    <w:rsid w:val="00771789"/>
    <w:rsid w:val="00783232"/>
    <w:rsid w:val="007A6E32"/>
    <w:rsid w:val="007F402B"/>
    <w:rsid w:val="00842CBB"/>
    <w:rsid w:val="00847450"/>
    <w:rsid w:val="00891817"/>
    <w:rsid w:val="008E4E62"/>
    <w:rsid w:val="00941FA5"/>
    <w:rsid w:val="00975697"/>
    <w:rsid w:val="00977CAE"/>
    <w:rsid w:val="00985051"/>
    <w:rsid w:val="009A4D76"/>
    <w:rsid w:val="009B0527"/>
    <w:rsid w:val="009F3C64"/>
    <w:rsid w:val="00A123F8"/>
    <w:rsid w:val="00A82DB4"/>
    <w:rsid w:val="00AB3D90"/>
    <w:rsid w:val="00B24698"/>
    <w:rsid w:val="00B67698"/>
    <w:rsid w:val="00B95E28"/>
    <w:rsid w:val="00BD70CC"/>
    <w:rsid w:val="00BE649A"/>
    <w:rsid w:val="00C04EC6"/>
    <w:rsid w:val="00C33BBC"/>
    <w:rsid w:val="00C46F0E"/>
    <w:rsid w:val="00C71A4E"/>
    <w:rsid w:val="00C750C3"/>
    <w:rsid w:val="00CB4382"/>
    <w:rsid w:val="00D063F2"/>
    <w:rsid w:val="00D06DBA"/>
    <w:rsid w:val="00D15591"/>
    <w:rsid w:val="00D43B31"/>
    <w:rsid w:val="00D609B4"/>
    <w:rsid w:val="00D82588"/>
    <w:rsid w:val="00DC5D64"/>
    <w:rsid w:val="00E2569D"/>
    <w:rsid w:val="00E40413"/>
    <w:rsid w:val="00EE2897"/>
    <w:rsid w:val="00F110EC"/>
    <w:rsid w:val="00F13DFF"/>
    <w:rsid w:val="00F21A3D"/>
    <w:rsid w:val="00F55907"/>
    <w:rsid w:val="00F755CD"/>
    <w:rsid w:val="00F93F23"/>
    <w:rsid w:val="00F95C0C"/>
    <w:rsid w:val="00FA2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7CFB23-0A13-4B0E-89A5-D4E32753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2DB4"/>
    <w:pPr>
      <w:keepNext/>
      <w:spacing w:after="0" w:line="240" w:lineRule="auto"/>
      <w:jc w:val="center"/>
      <w:outlineLvl w:val="0"/>
    </w:pPr>
    <w:rPr>
      <w:rFonts w:ascii="Times New Roman" w:eastAsia="Times New Roman" w:hAnsi="Times New Roman" w:cs="Times New Roman"/>
      <w:b/>
      <w:bCs/>
      <w:sz w:val="24"/>
      <w:szCs w:val="24"/>
    </w:rPr>
  </w:style>
  <w:style w:type="paragraph" w:styleId="Heading4">
    <w:name w:val="heading 4"/>
    <w:basedOn w:val="Normal"/>
    <w:link w:val="Heading4Char"/>
    <w:qFormat/>
    <w:rsid w:val="00300D64"/>
    <w:pPr>
      <w:spacing w:before="100" w:beforeAutospacing="1" w:after="100" w:afterAutospacing="1" w:line="240" w:lineRule="auto"/>
      <w:outlineLvl w:val="3"/>
    </w:pPr>
    <w:rPr>
      <w:rFonts w:ascii="Arial Unicode MS" w:eastAsia="Arial Unicode MS" w:hAnsi="Arial Unicode MS" w:cs="Arial Unicode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73BE"/>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Header">
    <w:name w:val="header"/>
    <w:basedOn w:val="Normal"/>
    <w:link w:val="HeaderChar"/>
    <w:uiPriority w:val="99"/>
    <w:unhideWhenUsed/>
    <w:rsid w:val="00B95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E28"/>
  </w:style>
  <w:style w:type="paragraph" w:styleId="Footer">
    <w:name w:val="footer"/>
    <w:basedOn w:val="Normal"/>
    <w:link w:val="FooterChar"/>
    <w:uiPriority w:val="99"/>
    <w:unhideWhenUsed/>
    <w:rsid w:val="00B95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E28"/>
  </w:style>
  <w:style w:type="table" w:styleId="TableGrid">
    <w:name w:val="Table Grid"/>
    <w:basedOn w:val="TableNormal"/>
    <w:uiPriority w:val="39"/>
    <w:rsid w:val="00E2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CF8"/>
    <w:pPr>
      <w:ind w:left="720"/>
      <w:contextualSpacing/>
    </w:pPr>
  </w:style>
  <w:style w:type="character" w:styleId="Hyperlink">
    <w:name w:val="Hyperlink"/>
    <w:basedOn w:val="DefaultParagraphFont"/>
    <w:uiPriority w:val="99"/>
    <w:unhideWhenUsed/>
    <w:rsid w:val="00847450"/>
    <w:rPr>
      <w:color w:val="0563C1" w:themeColor="hyperlink"/>
      <w:u w:val="single"/>
    </w:rPr>
  </w:style>
  <w:style w:type="character" w:styleId="Strong">
    <w:name w:val="Strong"/>
    <w:qFormat/>
    <w:rsid w:val="00A82DB4"/>
    <w:rPr>
      <w:b/>
      <w:bCs/>
      <w:sz w:val="24"/>
      <w:u w:val="single"/>
    </w:rPr>
  </w:style>
  <w:style w:type="character" w:customStyle="1" w:styleId="Heading1Char">
    <w:name w:val="Heading 1 Char"/>
    <w:basedOn w:val="DefaultParagraphFont"/>
    <w:link w:val="Heading1"/>
    <w:uiPriority w:val="9"/>
    <w:rsid w:val="00A82DB4"/>
    <w:rPr>
      <w:rFonts w:ascii="Times New Roman" w:eastAsia="Times New Roman" w:hAnsi="Times New Roman" w:cs="Times New Roman"/>
      <w:b/>
      <w:bCs/>
      <w:sz w:val="24"/>
      <w:szCs w:val="24"/>
    </w:rPr>
  </w:style>
  <w:style w:type="paragraph" w:styleId="BodyText">
    <w:name w:val="Body Text"/>
    <w:basedOn w:val="Normal"/>
    <w:link w:val="BodyTextChar"/>
    <w:semiHidden/>
    <w:rsid w:val="00A82DB4"/>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A82DB4"/>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300D64"/>
    <w:rPr>
      <w:rFonts w:ascii="Arial Unicode MS" w:eastAsia="Arial Unicode MS" w:hAnsi="Arial Unicode MS" w:cs="Arial Unicode MS"/>
      <w:b/>
      <w:bCs/>
      <w:sz w:val="24"/>
      <w:szCs w:val="24"/>
    </w:rPr>
  </w:style>
  <w:style w:type="paragraph" w:styleId="Title">
    <w:name w:val="Title"/>
    <w:basedOn w:val="Normal"/>
    <w:link w:val="TitleChar"/>
    <w:qFormat/>
    <w:rsid w:val="00300D64"/>
    <w:pPr>
      <w:spacing w:after="0" w:line="240" w:lineRule="auto"/>
      <w:jc w:val="center"/>
    </w:pPr>
    <w:rPr>
      <w:rFonts w:ascii="Times New Roman" w:eastAsia="Times New Roman" w:hAnsi="Times New Roman" w:cs="Times New Roman"/>
      <w:sz w:val="28"/>
      <w:szCs w:val="24"/>
      <w:u w:val="single"/>
    </w:rPr>
  </w:style>
  <w:style w:type="character" w:customStyle="1" w:styleId="TitleChar">
    <w:name w:val="Title Char"/>
    <w:basedOn w:val="DefaultParagraphFont"/>
    <w:link w:val="Title"/>
    <w:rsid w:val="00300D64"/>
    <w:rPr>
      <w:rFonts w:ascii="Times New Roman" w:eastAsia="Times New Roman" w:hAnsi="Times New Roman" w:cs="Times New Roman"/>
      <w:sz w:val="28"/>
      <w:szCs w:val="24"/>
      <w:u w:val="single"/>
    </w:rPr>
  </w:style>
  <w:style w:type="paragraph" w:styleId="NormalWeb">
    <w:name w:val="Normal (Web)"/>
    <w:basedOn w:val="Normal"/>
    <w:rsid w:val="00300D64"/>
    <w:pPr>
      <w:spacing w:before="100" w:beforeAutospacing="1" w:after="100" w:afterAutospacing="1" w:line="240" w:lineRule="auto"/>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unhideWhenUsed/>
    <w:rsid w:val="00C04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E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75262">
      <w:bodyDiv w:val="1"/>
      <w:marLeft w:val="0"/>
      <w:marRight w:val="0"/>
      <w:marTop w:val="0"/>
      <w:marBottom w:val="0"/>
      <w:divBdr>
        <w:top w:val="none" w:sz="0" w:space="0" w:color="auto"/>
        <w:left w:val="none" w:sz="0" w:space="0" w:color="auto"/>
        <w:bottom w:val="none" w:sz="0" w:space="0" w:color="auto"/>
        <w:right w:val="none" w:sz="0" w:space="0" w:color="auto"/>
      </w:divBdr>
      <w:divsChild>
        <w:div w:id="1578443357">
          <w:marLeft w:val="547"/>
          <w:marRight w:val="0"/>
          <w:marTop w:val="200"/>
          <w:marBottom w:val="0"/>
          <w:divBdr>
            <w:top w:val="none" w:sz="0" w:space="0" w:color="auto"/>
            <w:left w:val="none" w:sz="0" w:space="0" w:color="auto"/>
            <w:bottom w:val="none" w:sz="0" w:space="0" w:color="auto"/>
            <w:right w:val="none" w:sz="0" w:space="0" w:color="auto"/>
          </w:divBdr>
        </w:div>
        <w:div w:id="412163128">
          <w:marLeft w:val="1166"/>
          <w:marRight w:val="0"/>
          <w:marTop w:val="200"/>
          <w:marBottom w:val="0"/>
          <w:divBdr>
            <w:top w:val="none" w:sz="0" w:space="0" w:color="auto"/>
            <w:left w:val="none" w:sz="0" w:space="0" w:color="auto"/>
            <w:bottom w:val="none" w:sz="0" w:space="0" w:color="auto"/>
            <w:right w:val="none" w:sz="0" w:space="0" w:color="auto"/>
          </w:divBdr>
        </w:div>
        <w:div w:id="160052302">
          <w:marLeft w:val="1166"/>
          <w:marRight w:val="0"/>
          <w:marTop w:val="200"/>
          <w:marBottom w:val="0"/>
          <w:divBdr>
            <w:top w:val="none" w:sz="0" w:space="0" w:color="auto"/>
            <w:left w:val="none" w:sz="0" w:space="0" w:color="auto"/>
            <w:bottom w:val="none" w:sz="0" w:space="0" w:color="auto"/>
            <w:right w:val="none" w:sz="0" w:space="0" w:color="auto"/>
          </w:divBdr>
        </w:div>
        <w:div w:id="694425061">
          <w:marLeft w:val="1166"/>
          <w:marRight w:val="0"/>
          <w:marTop w:val="200"/>
          <w:marBottom w:val="0"/>
          <w:divBdr>
            <w:top w:val="none" w:sz="0" w:space="0" w:color="auto"/>
            <w:left w:val="none" w:sz="0" w:space="0" w:color="auto"/>
            <w:bottom w:val="none" w:sz="0" w:space="0" w:color="auto"/>
            <w:right w:val="none" w:sz="0" w:space="0" w:color="auto"/>
          </w:divBdr>
        </w:div>
      </w:divsChild>
    </w:div>
    <w:div w:id="130443690">
      <w:bodyDiv w:val="1"/>
      <w:marLeft w:val="0"/>
      <w:marRight w:val="0"/>
      <w:marTop w:val="0"/>
      <w:marBottom w:val="0"/>
      <w:divBdr>
        <w:top w:val="none" w:sz="0" w:space="0" w:color="auto"/>
        <w:left w:val="none" w:sz="0" w:space="0" w:color="auto"/>
        <w:bottom w:val="none" w:sz="0" w:space="0" w:color="auto"/>
        <w:right w:val="none" w:sz="0" w:space="0" w:color="auto"/>
      </w:divBdr>
      <w:divsChild>
        <w:div w:id="1261795481">
          <w:marLeft w:val="547"/>
          <w:marRight w:val="0"/>
          <w:marTop w:val="200"/>
          <w:marBottom w:val="0"/>
          <w:divBdr>
            <w:top w:val="none" w:sz="0" w:space="0" w:color="auto"/>
            <w:left w:val="none" w:sz="0" w:space="0" w:color="auto"/>
            <w:bottom w:val="none" w:sz="0" w:space="0" w:color="auto"/>
            <w:right w:val="none" w:sz="0" w:space="0" w:color="auto"/>
          </w:divBdr>
        </w:div>
        <w:div w:id="1477720925">
          <w:marLeft w:val="547"/>
          <w:marRight w:val="0"/>
          <w:marTop w:val="200"/>
          <w:marBottom w:val="0"/>
          <w:divBdr>
            <w:top w:val="none" w:sz="0" w:space="0" w:color="auto"/>
            <w:left w:val="none" w:sz="0" w:space="0" w:color="auto"/>
            <w:bottom w:val="none" w:sz="0" w:space="0" w:color="auto"/>
            <w:right w:val="none" w:sz="0" w:space="0" w:color="auto"/>
          </w:divBdr>
        </w:div>
        <w:div w:id="264000166">
          <w:marLeft w:val="547"/>
          <w:marRight w:val="0"/>
          <w:marTop w:val="200"/>
          <w:marBottom w:val="0"/>
          <w:divBdr>
            <w:top w:val="none" w:sz="0" w:space="0" w:color="auto"/>
            <w:left w:val="none" w:sz="0" w:space="0" w:color="auto"/>
            <w:bottom w:val="none" w:sz="0" w:space="0" w:color="auto"/>
            <w:right w:val="none" w:sz="0" w:space="0" w:color="auto"/>
          </w:divBdr>
        </w:div>
        <w:div w:id="1491286738">
          <w:marLeft w:val="547"/>
          <w:marRight w:val="0"/>
          <w:marTop w:val="200"/>
          <w:marBottom w:val="0"/>
          <w:divBdr>
            <w:top w:val="none" w:sz="0" w:space="0" w:color="auto"/>
            <w:left w:val="none" w:sz="0" w:space="0" w:color="auto"/>
            <w:bottom w:val="none" w:sz="0" w:space="0" w:color="auto"/>
            <w:right w:val="none" w:sz="0" w:space="0" w:color="auto"/>
          </w:divBdr>
        </w:div>
        <w:div w:id="2006395934">
          <w:marLeft w:val="547"/>
          <w:marRight w:val="0"/>
          <w:marTop w:val="200"/>
          <w:marBottom w:val="0"/>
          <w:divBdr>
            <w:top w:val="none" w:sz="0" w:space="0" w:color="auto"/>
            <w:left w:val="none" w:sz="0" w:space="0" w:color="auto"/>
            <w:bottom w:val="none" w:sz="0" w:space="0" w:color="auto"/>
            <w:right w:val="none" w:sz="0" w:space="0" w:color="auto"/>
          </w:divBdr>
        </w:div>
      </w:divsChild>
    </w:div>
    <w:div w:id="236980150">
      <w:bodyDiv w:val="1"/>
      <w:marLeft w:val="0"/>
      <w:marRight w:val="0"/>
      <w:marTop w:val="0"/>
      <w:marBottom w:val="0"/>
      <w:divBdr>
        <w:top w:val="none" w:sz="0" w:space="0" w:color="auto"/>
        <w:left w:val="none" w:sz="0" w:space="0" w:color="auto"/>
        <w:bottom w:val="none" w:sz="0" w:space="0" w:color="auto"/>
        <w:right w:val="none" w:sz="0" w:space="0" w:color="auto"/>
      </w:divBdr>
    </w:div>
    <w:div w:id="1117717110">
      <w:bodyDiv w:val="1"/>
      <w:marLeft w:val="0"/>
      <w:marRight w:val="0"/>
      <w:marTop w:val="0"/>
      <w:marBottom w:val="0"/>
      <w:divBdr>
        <w:top w:val="none" w:sz="0" w:space="0" w:color="auto"/>
        <w:left w:val="none" w:sz="0" w:space="0" w:color="auto"/>
        <w:bottom w:val="none" w:sz="0" w:space="0" w:color="auto"/>
        <w:right w:val="none" w:sz="0" w:space="0" w:color="auto"/>
      </w:divBdr>
      <w:divsChild>
        <w:div w:id="67466560">
          <w:marLeft w:val="547"/>
          <w:marRight w:val="0"/>
          <w:marTop w:val="200"/>
          <w:marBottom w:val="0"/>
          <w:divBdr>
            <w:top w:val="none" w:sz="0" w:space="0" w:color="auto"/>
            <w:left w:val="none" w:sz="0" w:space="0" w:color="auto"/>
            <w:bottom w:val="none" w:sz="0" w:space="0" w:color="auto"/>
            <w:right w:val="none" w:sz="0" w:space="0" w:color="auto"/>
          </w:divBdr>
        </w:div>
      </w:divsChild>
    </w:div>
    <w:div w:id="1569075568">
      <w:bodyDiv w:val="1"/>
      <w:marLeft w:val="0"/>
      <w:marRight w:val="0"/>
      <w:marTop w:val="0"/>
      <w:marBottom w:val="0"/>
      <w:divBdr>
        <w:top w:val="none" w:sz="0" w:space="0" w:color="auto"/>
        <w:left w:val="none" w:sz="0" w:space="0" w:color="auto"/>
        <w:bottom w:val="none" w:sz="0" w:space="0" w:color="auto"/>
        <w:right w:val="none" w:sz="0" w:space="0" w:color="auto"/>
      </w:divBdr>
      <w:divsChild>
        <w:div w:id="1586376780">
          <w:marLeft w:val="0"/>
          <w:marRight w:val="0"/>
          <w:marTop w:val="60"/>
          <w:marBottom w:val="60"/>
          <w:divBdr>
            <w:top w:val="none" w:sz="0" w:space="0" w:color="auto"/>
            <w:left w:val="none" w:sz="0" w:space="0" w:color="auto"/>
            <w:bottom w:val="none" w:sz="0" w:space="0" w:color="auto"/>
            <w:right w:val="none" w:sz="0" w:space="0" w:color="auto"/>
          </w:divBdr>
        </w:div>
      </w:divsChild>
    </w:div>
    <w:div w:id="1880320002">
      <w:bodyDiv w:val="1"/>
      <w:marLeft w:val="0"/>
      <w:marRight w:val="0"/>
      <w:marTop w:val="0"/>
      <w:marBottom w:val="0"/>
      <w:divBdr>
        <w:top w:val="none" w:sz="0" w:space="0" w:color="auto"/>
        <w:left w:val="none" w:sz="0" w:space="0" w:color="auto"/>
        <w:bottom w:val="none" w:sz="0" w:space="0" w:color="auto"/>
        <w:right w:val="none" w:sz="0" w:space="0" w:color="auto"/>
      </w:divBdr>
      <w:divsChild>
        <w:div w:id="1869102424">
          <w:marLeft w:val="547"/>
          <w:marRight w:val="0"/>
          <w:marTop w:val="200"/>
          <w:marBottom w:val="0"/>
          <w:divBdr>
            <w:top w:val="none" w:sz="0" w:space="0" w:color="auto"/>
            <w:left w:val="none" w:sz="0" w:space="0" w:color="auto"/>
            <w:bottom w:val="none" w:sz="0" w:space="0" w:color="auto"/>
            <w:right w:val="none" w:sz="0" w:space="0" w:color="auto"/>
          </w:divBdr>
        </w:div>
      </w:divsChild>
    </w:div>
    <w:div w:id="2119786011">
      <w:bodyDiv w:val="1"/>
      <w:marLeft w:val="0"/>
      <w:marRight w:val="0"/>
      <w:marTop w:val="0"/>
      <w:marBottom w:val="0"/>
      <w:divBdr>
        <w:top w:val="none" w:sz="0" w:space="0" w:color="auto"/>
        <w:left w:val="none" w:sz="0" w:space="0" w:color="auto"/>
        <w:bottom w:val="none" w:sz="0" w:space="0" w:color="auto"/>
        <w:right w:val="none" w:sz="0" w:space="0" w:color="auto"/>
      </w:divBdr>
      <w:divsChild>
        <w:div w:id="801075130">
          <w:marLeft w:val="547"/>
          <w:marRight w:val="0"/>
          <w:marTop w:val="200"/>
          <w:marBottom w:val="0"/>
          <w:divBdr>
            <w:top w:val="none" w:sz="0" w:space="0" w:color="auto"/>
            <w:left w:val="none" w:sz="0" w:space="0" w:color="auto"/>
            <w:bottom w:val="none" w:sz="0" w:space="0" w:color="auto"/>
            <w:right w:val="none" w:sz="0" w:space="0" w:color="auto"/>
          </w:divBdr>
        </w:div>
        <w:div w:id="2138913705">
          <w:marLeft w:val="547"/>
          <w:marRight w:val="0"/>
          <w:marTop w:val="200"/>
          <w:marBottom w:val="0"/>
          <w:divBdr>
            <w:top w:val="none" w:sz="0" w:space="0" w:color="auto"/>
            <w:left w:val="none" w:sz="0" w:space="0" w:color="auto"/>
            <w:bottom w:val="none" w:sz="0" w:space="0" w:color="auto"/>
            <w:right w:val="none" w:sz="0" w:space="0" w:color="auto"/>
          </w:divBdr>
        </w:div>
        <w:div w:id="2082943942">
          <w:marLeft w:val="547"/>
          <w:marRight w:val="0"/>
          <w:marTop w:val="200"/>
          <w:marBottom w:val="0"/>
          <w:divBdr>
            <w:top w:val="none" w:sz="0" w:space="0" w:color="auto"/>
            <w:left w:val="none" w:sz="0" w:space="0" w:color="auto"/>
            <w:bottom w:val="none" w:sz="0" w:space="0" w:color="auto"/>
            <w:right w:val="none" w:sz="0" w:space="0" w:color="auto"/>
          </w:divBdr>
        </w:div>
        <w:div w:id="1384333597">
          <w:marLeft w:val="547"/>
          <w:marRight w:val="0"/>
          <w:marTop w:val="200"/>
          <w:marBottom w:val="0"/>
          <w:divBdr>
            <w:top w:val="none" w:sz="0" w:space="0" w:color="auto"/>
            <w:left w:val="none" w:sz="0" w:space="0" w:color="auto"/>
            <w:bottom w:val="none" w:sz="0" w:space="0" w:color="auto"/>
            <w:right w:val="none" w:sz="0" w:space="0" w:color="auto"/>
          </w:divBdr>
        </w:div>
      </w:divsChild>
    </w:div>
    <w:div w:id="2138982692">
      <w:bodyDiv w:val="1"/>
      <w:marLeft w:val="0"/>
      <w:marRight w:val="0"/>
      <w:marTop w:val="0"/>
      <w:marBottom w:val="0"/>
      <w:divBdr>
        <w:top w:val="none" w:sz="0" w:space="0" w:color="auto"/>
        <w:left w:val="none" w:sz="0" w:space="0" w:color="auto"/>
        <w:bottom w:val="none" w:sz="0" w:space="0" w:color="auto"/>
        <w:right w:val="none" w:sz="0" w:space="0" w:color="auto"/>
      </w:divBdr>
      <w:divsChild>
        <w:div w:id="1851023796">
          <w:marLeft w:val="547"/>
          <w:marRight w:val="0"/>
          <w:marTop w:val="200"/>
          <w:marBottom w:val="0"/>
          <w:divBdr>
            <w:top w:val="none" w:sz="0" w:space="0" w:color="auto"/>
            <w:left w:val="none" w:sz="0" w:space="0" w:color="auto"/>
            <w:bottom w:val="none" w:sz="0" w:space="0" w:color="auto"/>
            <w:right w:val="none" w:sz="0" w:space="0" w:color="auto"/>
          </w:divBdr>
        </w:div>
        <w:div w:id="1379625689">
          <w:marLeft w:val="547"/>
          <w:marRight w:val="0"/>
          <w:marTop w:val="200"/>
          <w:marBottom w:val="0"/>
          <w:divBdr>
            <w:top w:val="none" w:sz="0" w:space="0" w:color="auto"/>
            <w:left w:val="none" w:sz="0" w:space="0" w:color="auto"/>
            <w:bottom w:val="none" w:sz="0" w:space="0" w:color="auto"/>
            <w:right w:val="none" w:sz="0" w:space="0" w:color="auto"/>
          </w:divBdr>
        </w:div>
        <w:div w:id="1923031096">
          <w:marLeft w:val="547"/>
          <w:marRight w:val="0"/>
          <w:marTop w:val="200"/>
          <w:marBottom w:val="0"/>
          <w:divBdr>
            <w:top w:val="none" w:sz="0" w:space="0" w:color="auto"/>
            <w:left w:val="none" w:sz="0" w:space="0" w:color="auto"/>
            <w:bottom w:val="none" w:sz="0" w:space="0" w:color="auto"/>
            <w:right w:val="none" w:sz="0" w:space="0" w:color="auto"/>
          </w:divBdr>
        </w:div>
        <w:div w:id="207169030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earcy@fultonschools.org" TargetMode="External"/><Relationship Id="rId17" Type="http://schemas.openxmlformats.org/officeDocument/2006/relationships/image" Target="http://www.journalmural.com/wordpress/wp-content/uploads/2011/03/Mallorys-body1.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http://media.outsideonline.com/images/WCMDEV_150835_anker-and-houlding.jp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http://3.bp.blogspot.com/-tgW6nKDLaxw/UM-V_35usvI/AAAAAAAAByo/nlDyHzNYwyE/s1600/aa+mallory-legs.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4E606-922C-4A8C-9E00-BA6A3ACF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4755</Words>
  <Characters>27106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31798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Searcy, Kathleen W</dc:creator>
  <cp:keywords/>
  <dc:description/>
  <cp:lastModifiedBy>Searcy, Kathleen W</cp:lastModifiedBy>
  <cp:revision>2</cp:revision>
  <cp:lastPrinted>2016-09-19T15:27:00Z</cp:lastPrinted>
  <dcterms:created xsi:type="dcterms:W3CDTF">2016-09-19T15:28:00Z</dcterms:created>
  <dcterms:modified xsi:type="dcterms:W3CDTF">2016-09-19T15:28:00Z</dcterms:modified>
</cp:coreProperties>
</file>